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05B5" w:rsidR="00210120" w:rsidP="5AA86A99" w:rsidRDefault="00210120" w14:paraId="2915E188" w14:textId="77777777" w14:noSpellErr="1">
      <w:pPr>
        <w:tabs>
          <w:tab w:val="center" w:pos="4680"/>
        </w:tabs>
        <w:suppressAutoHyphens/>
        <w:jc w:val="both"/>
        <w:rPr>
          <w:rFonts w:ascii="Calibri" w:hAnsi="Calibri" w:cs="Calibri" w:asciiTheme="minorAscii" w:hAnsiTheme="minorAscii" w:cstheme="minorAscii"/>
          <w:b w:val="1"/>
          <w:bCs w:val="1"/>
          <w:sz w:val="24"/>
          <w:szCs w:val="24"/>
        </w:rPr>
      </w:pPr>
      <w:r w:rsidRPr="00CE05B5">
        <w:rPr>
          <w:rFonts w:asciiTheme="minorHAnsi" w:hAnsiTheme="minorHAnsi" w:cstheme="minorHAnsi"/>
          <w:b/>
          <w:spacing w:val="-3"/>
          <w:sz w:val="24"/>
        </w:rPr>
        <w:tab/>
      </w:r>
      <w:r w:rsidRPr="5AA86A99">
        <w:rPr>
          <w:rFonts w:ascii="Calibri" w:hAnsi="Calibri" w:cs="Calibri" w:asciiTheme="minorAscii" w:hAnsiTheme="minorAscii" w:cstheme="minorAscii"/>
          <w:b w:val="1"/>
          <w:bCs w:val="1"/>
          <w:spacing w:val="-3"/>
          <w:sz w:val="24"/>
          <w:szCs w:val="24"/>
        </w:rPr>
        <w:t xml:space="preserve">BOARD OF EDUCATION </w:t>
      </w:r>
    </w:p>
    <w:p w:rsidRPr="00CE05B5" w:rsidR="00210120" w:rsidP="5AA86A99" w:rsidRDefault="00210120" w14:paraId="2915E189" w14:textId="77777777" w14:noSpellErr="1">
      <w:pPr>
        <w:tabs>
          <w:tab w:val="center" w:pos="4680"/>
        </w:tabs>
        <w:suppressAutoHyphens/>
        <w:jc w:val="both"/>
        <w:rPr>
          <w:rFonts w:ascii="Calibri" w:hAnsi="Calibri" w:cs="Calibri" w:asciiTheme="minorAscii" w:hAnsiTheme="minorAscii" w:cstheme="minorAscii"/>
          <w:b w:val="1"/>
          <w:bCs w:val="1"/>
          <w:sz w:val="24"/>
          <w:szCs w:val="24"/>
        </w:rPr>
      </w:pPr>
      <w:r w:rsidRPr="00CE05B5">
        <w:rPr>
          <w:rFonts w:asciiTheme="minorHAnsi" w:hAnsiTheme="minorHAnsi" w:cstheme="minorHAnsi"/>
          <w:b/>
          <w:spacing w:val="-3"/>
          <w:sz w:val="24"/>
        </w:rPr>
        <w:tab/>
      </w:r>
      <w:smartTag w:uri="urn:schemas-microsoft-com:office:smarttags" w:element="place">
        <w:smartTag w:uri="urn:schemas-microsoft-com:office:smarttags" w:element="PlaceName">
          <w:r w:rsidRPr="5AA86A99">
            <w:rPr>
              <w:rFonts w:ascii="Calibri" w:hAnsi="Calibri" w:cs="Calibri" w:asciiTheme="minorAscii" w:hAnsiTheme="minorAscii" w:cstheme="minorAscii"/>
              <w:b w:val="1"/>
              <w:bCs w:val="1"/>
              <w:spacing w:val="-3"/>
              <w:sz w:val="24"/>
              <w:szCs w:val="24"/>
            </w:rPr>
            <w:t>Saskatoon</w:t>
          </w:r>
        </w:smartTag>
        <w:r w:rsidRPr="5AA86A99">
          <w:rPr>
            <w:rFonts w:ascii="Calibri" w:hAnsi="Calibri" w:cs="Calibri" w:asciiTheme="minorAscii" w:hAnsiTheme="minorAscii" w:cstheme="minorAscii"/>
            <w:b w:val="1"/>
            <w:bCs w:val="1"/>
            <w:spacing w:val="-3"/>
            <w:sz w:val="24"/>
            <w:szCs w:val="24"/>
          </w:rPr>
          <w:t xml:space="preserve"> </w:t>
        </w:r>
        <w:smartTag w:uri="urn:schemas-microsoft-com:office:smarttags" w:element="PlaceType">
          <w:r w:rsidRPr="5AA86A99">
            <w:rPr>
              <w:rFonts w:ascii="Calibri" w:hAnsi="Calibri" w:cs="Calibri" w:asciiTheme="minorAscii" w:hAnsiTheme="minorAscii" w:cstheme="minorAscii"/>
              <w:b w:val="1"/>
              <w:bCs w:val="1"/>
              <w:spacing w:val="-3"/>
              <w:sz w:val="24"/>
              <w:szCs w:val="24"/>
            </w:rPr>
            <w:t>School</w:t>
          </w:r>
        </w:smartTag>
      </w:smartTag>
      <w:r w:rsidRPr="5AA86A99">
        <w:rPr>
          <w:rFonts w:ascii="Calibri" w:hAnsi="Calibri" w:cs="Calibri" w:asciiTheme="minorAscii" w:hAnsiTheme="minorAscii" w:cstheme="minorAscii"/>
          <w:b w:val="1"/>
          <w:bCs w:val="1"/>
          <w:spacing w:val="-3"/>
          <w:sz w:val="24"/>
          <w:szCs w:val="24"/>
        </w:rPr>
        <w:t xml:space="preserve"> Division No. 13</w:t>
      </w:r>
    </w:p>
    <w:p w:rsidRPr="00CE05B5" w:rsidR="00210120" w:rsidRDefault="00210120" w14:paraId="2915E18A" w14:textId="77777777">
      <w:pPr>
        <w:tabs>
          <w:tab w:val="left" w:pos="0"/>
          <w:tab w:val="left" w:pos="576"/>
          <w:tab w:val="left" w:pos="3600"/>
        </w:tabs>
        <w:suppressAutoHyphens/>
        <w:jc w:val="both"/>
        <w:rPr>
          <w:rFonts w:asciiTheme="minorHAnsi" w:hAnsiTheme="minorHAnsi" w:cstheme="minorHAnsi"/>
          <w:b/>
          <w:spacing w:val="-3"/>
          <w:sz w:val="24"/>
        </w:rPr>
      </w:pPr>
    </w:p>
    <w:p w:rsidRPr="00CE05B5" w:rsidR="00210120" w:rsidRDefault="00210120" w14:paraId="2915E18B" w14:textId="77777777">
      <w:pPr>
        <w:tabs>
          <w:tab w:val="left" w:pos="0"/>
          <w:tab w:val="left" w:pos="576"/>
          <w:tab w:val="left" w:pos="3600"/>
        </w:tabs>
        <w:suppressAutoHyphens/>
        <w:jc w:val="both"/>
        <w:rPr>
          <w:rFonts w:asciiTheme="minorHAnsi" w:hAnsiTheme="minorHAnsi" w:cstheme="minorHAnsi"/>
          <w:b/>
          <w:spacing w:val="-3"/>
          <w:sz w:val="24"/>
        </w:rPr>
      </w:pPr>
    </w:p>
    <w:p w:rsidRPr="00CE05B5" w:rsidR="00210120" w:rsidP="5AA86A99" w:rsidRDefault="00210120" w14:paraId="2915E18C" w14:textId="77777777" w14:noSpellErr="1">
      <w:pPr>
        <w:tabs>
          <w:tab w:val="center" w:pos="4680"/>
        </w:tabs>
        <w:suppressAutoHyphens/>
        <w:jc w:val="both"/>
        <w:rPr>
          <w:rFonts w:ascii="Calibri" w:hAnsi="Calibri" w:cs="Calibri" w:asciiTheme="minorAscii" w:hAnsiTheme="minorAscii" w:cstheme="minorAscii"/>
          <w:b w:val="1"/>
          <w:bCs w:val="1"/>
          <w:sz w:val="24"/>
          <w:szCs w:val="24"/>
        </w:rPr>
      </w:pPr>
      <w:r w:rsidRPr="00CE05B5">
        <w:rPr>
          <w:rFonts w:asciiTheme="minorHAnsi" w:hAnsiTheme="minorHAnsi" w:cstheme="minorHAnsi"/>
          <w:b/>
          <w:spacing w:val="-3"/>
          <w:sz w:val="24"/>
        </w:rPr>
        <w:tab/>
      </w:r>
      <w:r w:rsidRPr="5AA86A99">
        <w:rPr>
          <w:rFonts w:ascii="Calibri" w:hAnsi="Calibri" w:cs="Calibri" w:asciiTheme="minorAscii" w:hAnsiTheme="minorAscii" w:cstheme="minorAscii"/>
          <w:b w:val="1"/>
          <w:bCs w:val="1"/>
          <w:spacing w:val="-3"/>
          <w:sz w:val="24"/>
          <w:szCs w:val="24"/>
          <w:u w:val="single"/>
        </w:rPr>
        <w:t>P O S I T I O N  D E S C R I P T I O N</w:t>
      </w:r>
    </w:p>
    <w:p w:rsidRPr="00CE05B5" w:rsidR="00210120" w:rsidRDefault="00210120" w14:paraId="2915E18D" w14:textId="77777777">
      <w:pPr>
        <w:tabs>
          <w:tab w:val="left" w:pos="0"/>
          <w:tab w:val="left" w:pos="576"/>
          <w:tab w:val="left" w:pos="3600"/>
        </w:tabs>
        <w:suppressAutoHyphens/>
        <w:jc w:val="both"/>
        <w:rPr>
          <w:rFonts w:asciiTheme="minorHAnsi" w:hAnsiTheme="minorHAnsi" w:cstheme="minorHAnsi"/>
          <w:b/>
          <w:spacing w:val="-3"/>
          <w:sz w:val="24"/>
        </w:rPr>
      </w:pPr>
    </w:p>
    <w:p w:rsidRPr="00CE05B5" w:rsidR="00210120" w:rsidP="00210120" w:rsidRDefault="00210120" w14:paraId="2915E18E"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5AA86A99" w:rsidRDefault="00210120" w14:paraId="2915E18F" w14:textId="77777777">
      <w:pPr>
        <w:tabs>
          <w:tab w:val="left" w:pos="576"/>
          <w:tab w:val="left" w:pos="3686"/>
        </w:tabs>
        <w:suppressAutoHyphens/>
        <w:ind w:left="3686" w:hanging="3686"/>
        <w:rPr>
          <w:rFonts w:ascii="Calibri" w:hAnsi="Calibri" w:cs="Calibri" w:asciiTheme="minorAscii" w:hAnsiTheme="minorAscii" w:cstheme="minorAscii"/>
          <w:b w:val="1"/>
          <w:bCs w:val="1"/>
          <w:sz w:val="24"/>
          <w:szCs w:val="24"/>
        </w:rPr>
      </w:pPr>
      <w:proofErr w:type="spellStart"/>
      <w:r w:rsidRPr="5AA86A99">
        <w:rPr>
          <w:rFonts w:ascii="Calibri" w:hAnsi="Calibri" w:cs="Calibri" w:asciiTheme="minorAscii" w:hAnsiTheme="minorAscii" w:cstheme="minorAscii"/>
          <w:b w:val="1"/>
          <w:bCs w:val="1"/>
          <w:spacing w:val="-3"/>
          <w:sz w:val="24"/>
          <w:szCs w:val="24"/>
          <w:u w:val="single"/>
        </w:rPr>
        <w:t>Position</w:t>
      </w:r>
      <w:r w:rsidRPr="5AA86A99">
        <w:rPr>
          <w:rFonts w:ascii="Calibri" w:hAnsi="Calibri" w:cs="Calibri" w:asciiTheme="minorAscii" w:hAnsiTheme="minorAscii" w:cstheme="minorAscii"/>
          <w:b w:val="1"/>
          <w:bCs w:val="1"/>
          <w:spacing w:val="-3"/>
          <w:sz w:val="24"/>
          <w:szCs w:val="24"/>
        </w:rPr>
        <w:t>:</w:t>
      </w:r>
      <w:r w:rsidRPr="00CE05B5">
        <w:rPr>
          <w:rFonts w:asciiTheme="minorHAnsi" w:hAnsiTheme="minorHAnsi" w:cstheme="minorHAnsi"/>
          <w:b/>
          <w:spacing w:val="-3"/>
          <w:sz w:val="24"/>
        </w:rPr>
        <w:tab/>
      </w:r>
      <w:r w:rsidRPr="5AA86A99">
        <w:rPr>
          <w:rFonts w:ascii="Calibri" w:hAnsi="Calibri" w:cs="Calibri" w:asciiTheme="minorAscii" w:hAnsiTheme="minorAscii" w:cstheme="minorAscii"/>
          <w:b w:val="1"/>
          <w:bCs w:val="1"/>
          <w:spacing w:val="-3"/>
          <w:sz w:val="24"/>
          <w:szCs w:val="24"/>
        </w:rPr>
        <w:t>HEATING</w:t>
      </w:r>
      <w:proofErr w:type="spellEnd"/>
      <w:r w:rsidRPr="5AA86A99">
        <w:rPr>
          <w:rFonts w:ascii="Calibri" w:hAnsi="Calibri" w:cs="Calibri" w:asciiTheme="minorAscii" w:hAnsiTheme="minorAscii" w:cstheme="minorAscii"/>
          <w:b w:val="1"/>
          <w:bCs w:val="1"/>
          <w:spacing w:val="-3"/>
          <w:sz w:val="24"/>
          <w:szCs w:val="24"/>
        </w:rPr>
        <w:t>, VENT</w:t>
      </w:r>
      <w:r w:rsidRPr="5AA86A99" w:rsidR="00CE05B5">
        <w:rPr>
          <w:rFonts w:ascii="Calibri" w:hAnsi="Calibri" w:cs="Calibri" w:asciiTheme="minorAscii" w:hAnsiTheme="minorAscii" w:cstheme="minorAscii"/>
          <w:b w:val="1"/>
          <w:bCs w:val="1"/>
          <w:spacing w:val="-3"/>
          <w:sz w:val="24"/>
          <w:szCs w:val="24"/>
        </w:rPr>
        <w:t xml:space="preserve">ILATION AND AIR CONDITIONING </w:t>
      </w:r>
      <w:r w:rsidRPr="5AA86A99">
        <w:rPr>
          <w:rFonts w:ascii="Calibri" w:hAnsi="Calibri" w:cs="Calibri" w:asciiTheme="minorAscii" w:hAnsiTheme="minorAscii" w:cstheme="minorAscii"/>
          <w:b w:val="1"/>
          <w:bCs w:val="1"/>
          <w:spacing w:val="-3"/>
          <w:sz w:val="24"/>
          <w:szCs w:val="24"/>
        </w:rPr>
        <w:t>(HVAC) TECHNICIAN</w:t>
      </w:r>
    </w:p>
    <w:p w:rsidRPr="00CE05B5" w:rsidR="00210120" w:rsidP="00210120" w:rsidRDefault="00210120" w14:paraId="2915E190"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5AA86A99" w:rsidRDefault="00210120" w14:paraId="2915E191" w14:textId="19FC354D">
      <w:pPr>
        <w:tabs>
          <w:tab w:val="left" w:pos="0"/>
          <w:tab w:val="left" w:pos="576"/>
          <w:tab w:val="left" w:pos="3686"/>
        </w:tabs>
        <w:suppressAutoHyphens/>
        <w:rPr>
          <w:rFonts w:ascii="Calibri" w:hAnsi="Calibri" w:cs="Calibri" w:asciiTheme="minorAscii" w:hAnsiTheme="minorAscii" w:cstheme="minorAscii"/>
          <w:b w:val="1"/>
          <w:bCs w:val="1"/>
          <w:sz w:val="24"/>
          <w:szCs w:val="24"/>
        </w:rPr>
      </w:pPr>
      <w:r w:rsidRPr="5AA86A99">
        <w:rPr>
          <w:rFonts w:ascii="Calibri" w:hAnsi="Calibri" w:cs="Calibri" w:asciiTheme="minorAscii" w:hAnsiTheme="minorAscii" w:cstheme="minorAscii"/>
          <w:b w:val="1"/>
          <w:bCs w:val="1"/>
          <w:spacing w:val="-3"/>
          <w:sz w:val="24"/>
          <w:szCs w:val="24"/>
          <w:u w:val="single"/>
        </w:rPr>
        <w:t xml:space="preserve">Immediate </w:t>
      </w:r>
      <w:proofErr w:type="spellStart"/>
      <w:r w:rsidRPr="5AA86A99">
        <w:rPr>
          <w:rFonts w:ascii="Calibri" w:hAnsi="Calibri" w:cs="Calibri" w:asciiTheme="minorAscii" w:hAnsiTheme="minorAscii" w:cstheme="minorAscii"/>
          <w:b w:val="1"/>
          <w:bCs w:val="1"/>
          <w:spacing w:val="-3"/>
          <w:sz w:val="24"/>
          <w:szCs w:val="24"/>
          <w:u w:val="single"/>
        </w:rPr>
        <w:t>Supervisor</w:t>
      </w:r>
      <w:r w:rsidRPr="5AA86A99">
        <w:rPr>
          <w:rFonts w:ascii="Calibri" w:hAnsi="Calibri" w:cs="Calibri" w:asciiTheme="minorAscii" w:hAnsiTheme="minorAscii" w:cstheme="minorAscii"/>
          <w:b w:val="1"/>
          <w:bCs w:val="1"/>
          <w:spacing w:val="-3"/>
          <w:sz w:val="24"/>
          <w:szCs w:val="24"/>
        </w:rPr>
        <w:t>:</w:t>
      </w:r>
      <w:r w:rsidRPr="00CE05B5">
        <w:rPr>
          <w:rFonts w:asciiTheme="minorHAnsi" w:hAnsiTheme="minorHAnsi" w:cstheme="minorHAnsi"/>
          <w:b/>
          <w:spacing w:val="-3"/>
          <w:sz w:val="24"/>
        </w:rPr>
        <w:tab/>
      </w:r>
      <w:r w:rsidRPr="5AA86A99">
        <w:rPr>
          <w:rFonts w:ascii="Calibri" w:hAnsi="Calibri" w:cs="Calibri" w:asciiTheme="minorAscii" w:hAnsiTheme="minorAscii" w:cstheme="minorAscii"/>
          <w:b w:val="1"/>
          <w:bCs w:val="1"/>
          <w:spacing w:val="-3"/>
          <w:sz w:val="24"/>
          <w:szCs w:val="24"/>
        </w:rPr>
        <w:t>MANAGER</w:t>
      </w:r>
      <w:proofErr w:type="spellEnd"/>
      <w:r w:rsidRPr="5AA86A99" w:rsidR="00821D9D">
        <w:rPr>
          <w:rFonts w:ascii="Calibri" w:hAnsi="Calibri" w:cs="Calibri" w:asciiTheme="minorAscii" w:hAnsiTheme="minorAscii" w:cstheme="minorAscii"/>
          <w:b w:val="1"/>
          <w:bCs w:val="1"/>
          <w:spacing w:val="-3"/>
          <w:sz w:val="24"/>
          <w:szCs w:val="24"/>
        </w:rPr>
        <w:t xml:space="preserve"> OF </w:t>
      </w:r>
      <w:bookmarkStart w:name="_GoBack" w:id="0"/>
      <w:bookmarkEnd w:id="0"/>
      <w:r w:rsidRPr="5AA86A99">
        <w:rPr>
          <w:rFonts w:ascii="Calibri" w:hAnsi="Calibri" w:cs="Calibri" w:asciiTheme="minorAscii" w:hAnsiTheme="minorAscii" w:cstheme="minorAscii"/>
          <w:b w:val="1"/>
          <w:bCs w:val="1"/>
          <w:spacing w:val="-3"/>
          <w:sz w:val="24"/>
          <w:szCs w:val="24"/>
        </w:rPr>
        <w:t>MAINTENANCE</w:t>
      </w:r>
    </w:p>
    <w:p w:rsidRPr="00CE05B5" w:rsidR="00210120" w:rsidP="00210120" w:rsidRDefault="00210120" w14:paraId="2915E192"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00210120" w:rsidRDefault="00210120" w14:paraId="2915E193"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5AA86A99" w:rsidRDefault="00210120" w14:paraId="2915E194" w14:textId="77777777" w14:noSpellErr="1">
      <w:pPr>
        <w:tabs>
          <w:tab w:val="left" w:pos="0"/>
          <w:tab w:val="left" w:pos="576"/>
          <w:tab w:val="left" w:pos="3600"/>
        </w:tabs>
        <w:suppressAutoHyphens/>
        <w:rPr>
          <w:rFonts w:ascii="Calibri" w:hAnsi="Calibri" w:cs="Calibri" w:asciiTheme="minorAscii" w:hAnsiTheme="minorAscii" w:cstheme="minorAscii"/>
          <w:b w:val="1"/>
          <w:bCs w:val="1"/>
          <w:sz w:val="24"/>
          <w:szCs w:val="24"/>
          <w:u w:val="single"/>
        </w:rPr>
      </w:pPr>
      <w:r w:rsidRPr="5AA86A99">
        <w:rPr>
          <w:rFonts w:ascii="Calibri" w:hAnsi="Calibri" w:cs="Calibri" w:asciiTheme="minorAscii" w:hAnsiTheme="minorAscii" w:cstheme="minorAscii"/>
          <w:b w:val="1"/>
          <w:bCs w:val="1"/>
          <w:spacing w:val="-3"/>
          <w:sz w:val="24"/>
          <w:szCs w:val="24"/>
          <w:u w:val="single"/>
        </w:rPr>
        <w:t>Core Function:</w:t>
      </w:r>
      <w:r w:rsidRPr="00CE05B5">
        <w:rPr>
          <w:rFonts w:asciiTheme="minorHAnsi" w:hAnsiTheme="minorHAnsi" w:cstheme="minorHAnsi"/>
          <w:spacing w:val="-3"/>
          <w:sz w:val="24"/>
        </w:rPr>
        <w:tab/>
      </w:r>
    </w:p>
    <w:p w:rsidRPr="00CE05B5" w:rsidR="00210120" w:rsidP="00210120" w:rsidRDefault="00210120" w14:paraId="2915E195" w14:textId="77777777">
      <w:pPr>
        <w:tabs>
          <w:tab w:val="left" w:pos="0"/>
          <w:tab w:val="left" w:pos="576"/>
          <w:tab w:val="left" w:pos="3600"/>
        </w:tabs>
        <w:suppressAutoHyphens/>
        <w:rPr>
          <w:rFonts w:asciiTheme="minorHAnsi" w:hAnsiTheme="minorHAnsi" w:cstheme="minorHAnsi"/>
          <w:b/>
          <w:spacing w:val="-3"/>
          <w:sz w:val="24"/>
          <w:u w:val="single"/>
        </w:rPr>
      </w:pPr>
    </w:p>
    <w:p w:rsidRPr="00CE05B5" w:rsidR="00210120" w:rsidP="5AA86A99" w:rsidRDefault="00210120" w14:paraId="2915E196" w14:textId="77777777" w14:noSpellErr="1">
      <w:pPr>
        <w:tabs>
          <w:tab w:val="left" w:pos="0"/>
          <w:tab w:val="left" w:pos="576"/>
          <w:tab w:val="left" w:pos="3600"/>
        </w:tabs>
        <w:suppressAutoHyphens/>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Under the general supervision of the immediate supervisor, the HVAC Technician applies technical expertise in conjunction with other Maintenance Branch team members in the inspection, maintenance, repair and application of preventive maintenance practices to system facility, heating ventilation and air conditioning systems.</w:t>
      </w:r>
    </w:p>
    <w:p w:rsidRPr="00CE05B5" w:rsidR="00210120" w:rsidP="00210120" w:rsidRDefault="00210120" w14:paraId="2915E197" w14:textId="77777777">
      <w:pPr>
        <w:tabs>
          <w:tab w:val="left" w:pos="0"/>
          <w:tab w:val="left" w:pos="576"/>
          <w:tab w:val="left" w:pos="3600"/>
        </w:tabs>
        <w:suppressAutoHyphens/>
        <w:rPr>
          <w:rFonts w:asciiTheme="minorHAnsi" w:hAnsiTheme="minorHAnsi" w:cstheme="minorHAnsi"/>
          <w:b/>
          <w:spacing w:val="-3"/>
          <w:sz w:val="24"/>
        </w:rPr>
      </w:pPr>
    </w:p>
    <w:p w:rsidRPr="00CE05B5" w:rsidR="00210120" w:rsidP="5AA86A99" w:rsidRDefault="00210120" w14:paraId="2915E198" w14:textId="77777777" w14:noSpellErr="1">
      <w:pPr>
        <w:tabs>
          <w:tab w:val="left" w:pos="0"/>
          <w:tab w:val="left" w:pos="576"/>
          <w:tab w:val="left" w:pos="3600"/>
        </w:tabs>
        <w:suppressAutoHyphens/>
        <w:rPr>
          <w:rFonts w:ascii="Calibri" w:hAnsi="Calibri" w:cs="Calibri" w:asciiTheme="minorAscii" w:hAnsiTheme="minorAscii" w:cstheme="minorAscii"/>
          <w:b w:val="1"/>
          <w:bCs w:val="1"/>
          <w:sz w:val="24"/>
          <w:szCs w:val="24"/>
          <w:u w:val="single"/>
        </w:rPr>
      </w:pPr>
      <w:r w:rsidRPr="5AA86A99">
        <w:rPr>
          <w:rFonts w:ascii="Calibri" w:hAnsi="Calibri" w:cs="Calibri" w:asciiTheme="minorAscii" w:hAnsiTheme="minorAscii" w:cstheme="minorAscii"/>
          <w:b w:val="1"/>
          <w:bCs w:val="1"/>
          <w:spacing w:val="-3"/>
          <w:sz w:val="24"/>
          <w:szCs w:val="24"/>
          <w:u w:val="single"/>
        </w:rPr>
        <w:t>Duties and Responsibilities:</w:t>
      </w:r>
    </w:p>
    <w:p w:rsidRPr="00CE05B5" w:rsidR="00210120" w:rsidP="00210120" w:rsidRDefault="00210120" w14:paraId="2915E199" w14:textId="77777777">
      <w:pPr>
        <w:tabs>
          <w:tab w:val="left" w:pos="0"/>
          <w:tab w:val="left" w:pos="576"/>
          <w:tab w:val="left" w:pos="3600"/>
        </w:tabs>
        <w:suppressAutoHyphens/>
        <w:rPr>
          <w:rFonts w:asciiTheme="minorHAnsi" w:hAnsiTheme="minorHAnsi" w:cstheme="minorHAnsi"/>
          <w:b/>
          <w:spacing w:val="-3"/>
          <w:sz w:val="24"/>
          <w:u w:val="single"/>
        </w:rPr>
      </w:pPr>
    </w:p>
    <w:p w:rsidRPr="008D53F9" w:rsidR="009B7F5B" w:rsidP="5AA86A99" w:rsidRDefault="00210120" w14:paraId="2915E19A" w14:textId="77777777">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 xml:space="preserve">Operating from work orders, diagnoses, maintains and repairs a wide variety of heating and air conditioning equipment as well as electronic and pneumatic controls and their ancillary </w:t>
      </w:r>
      <w:r w:rsidRPr="5AA86A99" w:rsidR="009B7F5B">
        <w:rPr>
          <w:rFonts w:ascii="Calibri" w:hAnsi="Calibri" w:cs="Calibri" w:asciiTheme="minorAscii" w:hAnsiTheme="minorAscii" w:cstheme="minorAscii"/>
          <w:spacing w:val="-3"/>
          <w:sz w:val="24"/>
          <w:szCs w:val="24"/>
        </w:rPr>
        <w:t>components. Examines wiring diagrams or blueprints to determine and perform</w:t>
      </w:r>
      <w:r w:rsidRPr="5AA86A99" w:rsidR="003911FE">
        <w:rPr>
          <w:rFonts w:ascii="Calibri" w:hAnsi="Calibri" w:cs="Calibri" w:asciiTheme="minorAscii" w:hAnsiTheme="minorAscii" w:cstheme="minorAscii"/>
          <w:spacing w:val="-3"/>
          <w:sz w:val="24"/>
          <w:szCs w:val="24"/>
        </w:rPr>
        <w:t xml:space="preserve"> the correct layout, assembly,</w:t>
      </w:r>
      <w:r w:rsidRPr="5AA86A99" w:rsidR="009B7F5B">
        <w:rPr>
          <w:rFonts w:ascii="Calibri" w:hAnsi="Calibri" w:cs="Calibri" w:asciiTheme="minorAscii" w:hAnsiTheme="minorAscii" w:cstheme="minorAscii"/>
          <w:spacing w:val="-3"/>
          <w:sz w:val="24"/>
          <w:szCs w:val="24"/>
        </w:rPr>
        <w:t xml:space="preserve"> installation or revamping of electrical wiring and related equipment in accordance with appropriate codes.</w:t>
      </w:r>
      <w:r w:rsidRPr="5AA86A99" w:rsidR="00362839">
        <w:rPr>
          <w:rFonts w:ascii="Calibri" w:hAnsi="Calibri" w:cs="Calibri" w:asciiTheme="minorAscii" w:hAnsiTheme="minorAscii" w:cstheme="minorAscii"/>
          <w:spacing w:val="-3"/>
          <w:sz w:val="24"/>
          <w:szCs w:val="24"/>
        </w:rPr>
        <w:t xml:space="preserve"> Creates and updates </w:t>
      </w:r>
      <w:proofErr w:type="spellStart"/>
      <w:r w:rsidRPr="5AA86A99" w:rsidR="00362839">
        <w:rPr>
          <w:rFonts w:ascii="Calibri" w:hAnsi="Calibri" w:cs="Calibri" w:asciiTheme="minorAscii" w:hAnsiTheme="minorAscii" w:cstheme="minorAscii"/>
          <w:spacing w:val="-3"/>
          <w:sz w:val="24"/>
          <w:szCs w:val="24"/>
        </w:rPr>
        <w:t xml:space="preserve">metasys</w:t>
      </w:r>
      <w:proofErr w:type="spellEnd"/>
      <w:r w:rsidRPr="5AA86A99" w:rsidR="00362839">
        <w:rPr>
          <w:rFonts w:ascii="Calibri" w:hAnsi="Calibri" w:cs="Calibri" w:asciiTheme="minorAscii" w:hAnsiTheme="minorAscii" w:cstheme="minorAscii"/>
          <w:spacing w:val="-3"/>
          <w:sz w:val="24"/>
          <w:szCs w:val="24"/>
        </w:rPr>
        <w:t xml:space="preserve"> software programs</w:t>
      </w:r>
      <w:r w:rsidRPr="5AA86A99" w:rsidR="008D53F9">
        <w:rPr>
          <w:rFonts w:ascii="Calibri" w:hAnsi="Calibri" w:cs="Calibri" w:asciiTheme="minorAscii" w:hAnsiTheme="minorAscii" w:cstheme="minorAscii"/>
          <w:spacing w:val="-3"/>
          <w:sz w:val="24"/>
          <w:szCs w:val="24"/>
        </w:rPr>
        <w:t>.</w:t>
      </w:r>
      <w:r w:rsidRPr="5AA86A99" w:rsidR="00362839">
        <w:rPr>
          <w:rFonts w:ascii="Calibri" w:hAnsi="Calibri" w:cs="Calibri" w:asciiTheme="minorAscii" w:hAnsiTheme="minorAscii" w:cstheme="minorAscii"/>
          <w:spacing w:val="-3"/>
          <w:sz w:val="24"/>
          <w:szCs w:val="24"/>
        </w:rPr>
        <w:t xml:space="preserve"> </w:t>
      </w:r>
    </w:p>
    <w:p w:rsidRPr="00CE05B5" w:rsidR="00066497" w:rsidP="00066497" w:rsidRDefault="00066497" w14:paraId="2915E19B" w14:textId="77777777">
      <w:pPr>
        <w:tabs>
          <w:tab w:val="left" w:pos="0"/>
          <w:tab w:val="left" w:pos="3600"/>
        </w:tabs>
        <w:suppressAutoHyphens/>
        <w:ind w:left="720"/>
        <w:rPr>
          <w:rFonts w:asciiTheme="minorHAnsi" w:hAnsiTheme="minorHAnsi" w:cstheme="minorHAnsi"/>
          <w:spacing w:val="-3"/>
          <w:sz w:val="24"/>
        </w:rPr>
      </w:pPr>
    </w:p>
    <w:p w:rsidRPr="00CE05B5" w:rsidR="00210120" w:rsidP="5AA86A99" w:rsidRDefault="00210120" w14:paraId="2915E19C"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Visits system facilities to determine the cause of air quality complaints or system malfunctions by visual inspection; tests with diagnostic equipment; adjusts, calibrates or replaces defective components using power and hand tools and equipment; and performs further tests to insure proper operation of the system.</w:t>
      </w:r>
    </w:p>
    <w:p w:rsidRPr="00CE05B5" w:rsidR="00210120" w:rsidP="00CE05B5" w:rsidRDefault="002E6BD0" w14:paraId="2915E19D" w14:textId="77777777">
      <w:pPr>
        <w:tabs>
          <w:tab w:val="left" w:pos="0"/>
          <w:tab w:val="left" w:pos="3600"/>
        </w:tabs>
        <w:suppressAutoHyphens/>
        <w:ind w:left="360"/>
        <w:rPr>
          <w:rFonts w:asciiTheme="minorHAnsi" w:hAnsiTheme="minorHAnsi" w:cstheme="minorHAnsi"/>
          <w:spacing w:val="-3"/>
          <w:sz w:val="24"/>
        </w:rPr>
      </w:pPr>
      <w:r w:rsidRPr="00CE05B5">
        <w:rPr>
          <w:rFonts w:asciiTheme="minorHAnsi" w:hAnsiTheme="minorHAnsi" w:cstheme="minorHAnsi"/>
          <w:strike/>
          <w:color w:val="FF0000"/>
          <w:spacing w:val="-3"/>
          <w:sz w:val="24"/>
        </w:rPr>
        <w:t xml:space="preserve"> </w:t>
      </w:r>
    </w:p>
    <w:p w:rsidRPr="00CE05B5" w:rsidR="00210120" w:rsidP="5AA86A99" w:rsidRDefault="00210120" w14:paraId="2915E19E"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In conjunction with other system personnel</w:t>
      </w:r>
      <w:r w:rsidRPr="5AA86A99" w:rsidR="002F17EE">
        <w:rPr>
          <w:rFonts w:ascii="Calibri" w:hAnsi="Calibri" w:cs="Calibri" w:asciiTheme="minorAscii" w:hAnsiTheme="minorAscii" w:cstheme="minorAscii"/>
          <w:spacing w:val="-3"/>
          <w:sz w:val="24"/>
          <w:szCs w:val="24"/>
        </w:rPr>
        <w:t xml:space="preserve"> and Management</w:t>
      </w:r>
      <w:r w:rsidRPr="5AA86A99">
        <w:rPr>
          <w:rFonts w:ascii="Calibri" w:hAnsi="Calibri" w:cs="Calibri" w:asciiTheme="minorAscii" w:hAnsiTheme="minorAscii" w:cstheme="minorAscii"/>
          <w:spacing w:val="-3"/>
          <w:sz w:val="24"/>
          <w:szCs w:val="24"/>
        </w:rPr>
        <w:t>, determines the sequence of operation for HVAC systems; develops, prepares, and implements preventive and routine maintenance service schedules.</w:t>
      </w:r>
    </w:p>
    <w:p w:rsidRPr="00CE05B5" w:rsidR="00210120" w:rsidP="00210120" w:rsidRDefault="00210120" w14:paraId="2915E19F" w14:textId="77777777">
      <w:pPr>
        <w:tabs>
          <w:tab w:val="left" w:pos="0"/>
          <w:tab w:val="left" w:pos="3600"/>
        </w:tabs>
        <w:suppressAutoHyphens/>
        <w:ind w:hanging="720"/>
        <w:rPr>
          <w:rFonts w:asciiTheme="minorHAnsi" w:hAnsiTheme="minorHAnsi" w:cstheme="minorHAnsi"/>
          <w:spacing w:val="-3"/>
          <w:sz w:val="24"/>
        </w:rPr>
      </w:pPr>
    </w:p>
    <w:p w:rsidRPr="00CE05B5" w:rsidR="00210120" w:rsidP="5AA86A99" w:rsidRDefault="00210120" w14:paraId="2915E1A0"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Provides advice and instruction to building and other maintenance staff members on the proper operation, care and service of HVAC equipment and systems.</w:t>
      </w:r>
    </w:p>
    <w:p w:rsidRPr="00CE05B5" w:rsidR="00210120" w:rsidP="00210120" w:rsidRDefault="00210120" w14:paraId="2915E1A1" w14:textId="77777777">
      <w:pPr>
        <w:tabs>
          <w:tab w:val="left" w:pos="0"/>
          <w:tab w:val="left" w:pos="3600"/>
        </w:tabs>
        <w:suppressAutoHyphens/>
        <w:ind w:hanging="720"/>
        <w:rPr>
          <w:rFonts w:asciiTheme="minorHAnsi" w:hAnsiTheme="minorHAnsi" w:cstheme="minorHAnsi"/>
          <w:spacing w:val="-3"/>
          <w:sz w:val="24"/>
        </w:rPr>
      </w:pPr>
    </w:p>
    <w:p w:rsidRPr="00CE05B5" w:rsidR="00210120" w:rsidP="5AA86A99" w:rsidRDefault="00210120" w14:paraId="2915E1A2"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In accordance with established procedures, arranges for the inventory procurement, pickup or delivery of replacement units or spare parts for the operation, repair or replacement of HVAC systems and equipment.</w:t>
      </w:r>
    </w:p>
    <w:p w:rsidRPr="00CE05B5" w:rsidR="00210120" w:rsidP="00210120" w:rsidRDefault="00210120" w14:paraId="2915E1A3" w14:textId="77777777">
      <w:pPr>
        <w:tabs>
          <w:tab w:val="left" w:pos="0"/>
          <w:tab w:val="left" w:pos="3600"/>
        </w:tabs>
        <w:suppressAutoHyphens/>
        <w:ind w:hanging="720"/>
        <w:rPr>
          <w:rFonts w:asciiTheme="minorHAnsi" w:hAnsiTheme="minorHAnsi" w:cstheme="minorHAnsi"/>
          <w:spacing w:val="-3"/>
          <w:sz w:val="24"/>
        </w:rPr>
      </w:pPr>
    </w:p>
    <w:p w:rsidRPr="00CE05B5" w:rsidR="00210120" w:rsidP="5AA86A99" w:rsidRDefault="00210120" w14:paraId="2915E1A4"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 xml:space="preserve">Provides assistance to administrative staff in the determination of needs for the purchase, </w:t>
      </w:r>
      <w:r w:rsidRPr="5AA86A99">
        <w:rPr>
          <w:rFonts w:ascii="Calibri" w:hAnsi="Calibri" w:cs="Calibri" w:asciiTheme="minorAscii" w:hAnsiTheme="minorAscii" w:cstheme="minorAscii"/>
          <w:spacing w:val="-3"/>
          <w:sz w:val="24"/>
          <w:szCs w:val="24"/>
        </w:rPr>
        <w:lastRenderedPageBreak/>
        <w:t>replacement, repair or removal of HVAC systems and equipment, and the preparation of the appropriate budgets.</w:t>
      </w:r>
    </w:p>
    <w:p w:rsidRPr="00CE05B5" w:rsidR="00210120" w:rsidP="00E9635B" w:rsidRDefault="00210120" w14:paraId="2915E1A5" w14:textId="77777777">
      <w:pPr>
        <w:tabs>
          <w:tab w:val="left" w:pos="0"/>
          <w:tab w:val="left" w:pos="3600"/>
        </w:tabs>
        <w:suppressAutoHyphens/>
        <w:rPr>
          <w:rFonts w:asciiTheme="minorHAnsi" w:hAnsiTheme="minorHAnsi" w:cstheme="minorHAnsi"/>
          <w:spacing w:val="-3"/>
          <w:sz w:val="24"/>
        </w:rPr>
      </w:pPr>
    </w:p>
    <w:p w:rsidR="00CE05B5" w:rsidP="5AA86A99" w:rsidRDefault="00210120" w14:paraId="2915E1A6"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Maintains files of appropriate repair and service manuals, brochures and related materials; maintains records on paper or computerized files of service and preventive maintenance procedures and schedules.</w:t>
      </w:r>
    </w:p>
    <w:p w:rsidR="00CE05B5" w:rsidP="00CE05B5" w:rsidRDefault="00CE05B5" w14:paraId="2915E1A7" w14:textId="77777777">
      <w:pPr>
        <w:tabs>
          <w:tab w:val="left" w:pos="0"/>
          <w:tab w:val="left" w:pos="3600"/>
        </w:tabs>
        <w:suppressAutoHyphens/>
        <w:ind w:left="720"/>
        <w:rPr>
          <w:rFonts w:asciiTheme="minorHAnsi" w:hAnsiTheme="minorHAnsi" w:cstheme="minorHAnsi"/>
          <w:spacing w:val="-3"/>
          <w:sz w:val="24"/>
        </w:rPr>
      </w:pPr>
    </w:p>
    <w:p w:rsidRPr="00CE05B5" w:rsidR="00210120" w:rsidP="5AA86A99" w:rsidRDefault="00210120" w14:paraId="2915E1A8"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 xml:space="preserve">May operate the automated and centralized Energy Management and Control System, install systems in new facilities, and identify problems </w:t>
      </w:r>
      <w:r w:rsidRPr="5AA86A99" w:rsidR="002F17EE">
        <w:rPr>
          <w:rFonts w:ascii="Calibri" w:hAnsi="Calibri" w:cs="Calibri" w:asciiTheme="minorAscii" w:hAnsiTheme="minorAscii" w:cstheme="minorAscii"/>
          <w:spacing w:val="-3"/>
          <w:sz w:val="24"/>
          <w:szCs w:val="24"/>
        </w:rPr>
        <w:t xml:space="preserve">recommend </w:t>
      </w:r>
      <w:r w:rsidRPr="5AA86A99">
        <w:rPr>
          <w:rFonts w:ascii="Calibri" w:hAnsi="Calibri" w:cs="Calibri" w:asciiTheme="minorAscii" w:hAnsiTheme="minorAscii" w:cstheme="minorAscii"/>
          <w:spacing w:val="-3"/>
          <w:sz w:val="24"/>
          <w:szCs w:val="24"/>
        </w:rPr>
        <w:t>the upgrading of the system software</w:t>
      </w:r>
      <w:r w:rsidRPr="5AA86A99" w:rsidR="008C5371">
        <w:rPr>
          <w:rFonts w:ascii="Calibri" w:hAnsi="Calibri" w:cs="Calibri" w:asciiTheme="minorAscii" w:hAnsiTheme="minorAscii" w:cstheme="minorAscii"/>
          <w:spacing w:val="-3"/>
          <w:sz w:val="24"/>
          <w:szCs w:val="24"/>
        </w:rPr>
        <w:t>.</w:t>
      </w:r>
    </w:p>
    <w:p w:rsidRPr="00CE05B5" w:rsidR="00210120" w:rsidP="00210120" w:rsidRDefault="00210120" w14:paraId="2915E1A9" w14:textId="77777777">
      <w:pPr>
        <w:tabs>
          <w:tab w:val="left" w:pos="0"/>
          <w:tab w:val="left" w:pos="3600"/>
        </w:tabs>
        <w:suppressAutoHyphens/>
        <w:ind w:hanging="720"/>
        <w:rPr>
          <w:rFonts w:asciiTheme="minorHAnsi" w:hAnsiTheme="minorHAnsi" w:cstheme="minorHAnsi"/>
          <w:spacing w:val="-3"/>
          <w:sz w:val="24"/>
        </w:rPr>
      </w:pPr>
    </w:p>
    <w:p w:rsidRPr="00CE05B5" w:rsidR="00210120" w:rsidP="5AA86A99" w:rsidRDefault="00210120" w14:paraId="2915E1AA" w14:textId="77777777" w14:noSpellErr="1">
      <w:pPr>
        <w:numPr>
          <w:ilvl w:val="0"/>
          <w:numId w:val="39"/>
        </w:numPr>
        <w:tabs>
          <w:tab w:val="left" w:pos="0"/>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Performs other such duties as may be required to meet organizational objectives and deadlines.</w:t>
      </w:r>
    </w:p>
    <w:p w:rsidRPr="00CE05B5" w:rsidR="00210120" w:rsidP="00210120" w:rsidRDefault="00210120" w14:paraId="2915E1AB"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AC" w14:textId="77777777">
      <w:pPr>
        <w:tabs>
          <w:tab w:val="left" w:pos="0"/>
          <w:tab w:val="left" w:pos="576"/>
          <w:tab w:val="left" w:pos="3600"/>
        </w:tabs>
        <w:suppressAutoHyphens/>
        <w:rPr>
          <w:rFonts w:asciiTheme="minorHAnsi" w:hAnsiTheme="minorHAnsi" w:cstheme="minorHAnsi"/>
          <w:spacing w:val="-3"/>
          <w:sz w:val="24"/>
        </w:rPr>
      </w:pPr>
    </w:p>
    <w:p w:rsidRPr="00CE05B5" w:rsidR="00210120" w:rsidP="5AA86A99" w:rsidRDefault="00210120" w14:paraId="2915E1AD" w14:textId="77777777" w14:noSpellErr="1">
      <w:pPr>
        <w:tabs>
          <w:tab w:val="left" w:pos="0"/>
          <w:tab w:val="left" w:pos="576"/>
          <w:tab w:val="left" w:pos="3600"/>
        </w:tabs>
        <w:suppressAutoHyphens/>
        <w:rPr>
          <w:rFonts w:ascii="Calibri" w:hAnsi="Calibri" w:cs="Calibri" w:asciiTheme="minorAscii" w:hAnsiTheme="minorAscii" w:cstheme="minorAscii"/>
          <w:b w:val="1"/>
          <w:bCs w:val="1"/>
          <w:sz w:val="24"/>
          <w:szCs w:val="24"/>
        </w:rPr>
      </w:pPr>
      <w:r w:rsidRPr="5AA86A99">
        <w:rPr>
          <w:rFonts w:ascii="Calibri" w:hAnsi="Calibri" w:cs="Calibri" w:asciiTheme="minorAscii" w:hAnsiTheme="minorAscii" w:cstheme="minorAscii"/>
          <w:b w:val="1"/>
          <w:bCs w:val="1"/>
          <w:spacing w:val="-3"/>
          <w:sz w:val="24"/>
          <w:szCs w:val="24"/>
          <w:u w:val="single"/>
        </w:rPr>
        <w:t>QUALIFICATIONS;</w:t>
      </w:r>
    </w:p>
    <w:p w:rsidRPr="00CE05B5" w:rsidR="00210120" w:rsidP="00210120" w:rsidRDefault="00210120" w14:paraId="2915E1AE" w14:textId="77777777">
      <w:pPr>
        <w:tabs>
          <w:tab w:val="left" w:pos="0"/>
          <w:tab w:val="left" w:pos="576"/>
          <w:tab w:val="left" w:pos="3600"/>
        </w:tabs>
        <w:suppressAutoHyphens/>
        <w:rPr>
          <w:rFonts w:asciiTheme="minorHAnsi" w:hAnsiTheme="minorHAnsi" w:cstheme="minorHAnsi"/>
          <w:b/>
          <w:spacing w:val="-3"/>
          <w:sz w:val="24"/>
        </w:rPr>
      </w:pPr>
    </w:p>
    <w:p w:rsidRPr="00CE05B5" w:rsidR="002E6BD0" w:rsidP="5AA86A99" w:rsidRDefault="00210120" w14:paraId="2915E1AF" w14:textId="77777777">
      <w:pPr>
        <w:numPr>
          <w:ilvl w:val="0"/>
          <w:numId w:val="40"/>
        </w:numPr>
        <w:tabs>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 xml:space="preserve">Grade </w:t>
      </w:r>
      <w:proofErr w:type="spellStart"/>
      <w:r w:rsidRPr="5AA86A99">
        <w:rPr>
          <w:rFonts w:ascii="Calibri" w:hAnsi="Calibri" w:cs="Calibri" w:asciiTheme="minorAscii" w:hAnsiTheme="minorAscii" w:cstheme="minorAscii"/>
          <w:spacing w:val="-3"/>
          <w:sz w:val="24"/>
          <w:szCs w:val="24"/>
        </w:rPr>
        <w:t xml:space="preserve">Xll</w:t>
      </w:r>
      <w:proofErr w:type="spellEnd"/>
      <w:r w:rsidRPr="5AA86A99">
        <w:rPr>
          <w:rFonts w:ascii="Calibri" w:hAnsi="Calibri" w:cs="Calibri" w:asciiTheme="minorAscii" w:hAnsiTheme="minorAscii" w:cstheme="minorAscii"/>
          <w:spacing w:val="-3"/>
          <w:sz w:val="24"/>
          <w:szCs w:val="24"/>
        </w:rPr>
        <w:t xml:space="preserve"> plus a recognized Saskatchewan or Interprovincial Journeyman </w:t>
      </w:r>
      <w:r w:rsidRPr="5AA86A99" w:rsidR="002F5240">
        <w:rPr>
          <w:rFonts w:ascii="Calibri" w:hAnsi="Calibri" w:cs="Calibri" w:asciiTheme="minorAscii" w:hAnsiTheme="minorAscii" w:cstheme="minorAscii"/>
          <w:spacing w:val="-3"/>
          <w:sz w:val="24"/>
          <w:szCs w:val="24"/>
        </w:rPr>
        <w:t>Certificate in</w:t>
      </w:r>
      <w:r w:rsidRPr="5AA86A99">
        <w:rPr>
          <w:rFonts w:ascii="Calibri" w:hAnsi="Calibri" w:cs="Calibri" w:asciiTheme="minorAscii" w:hAnsiTheme="minorAscii" w:cstheme="minorAscii"/>
          <w:spacing w:val="-3"/>
          <w:sz w:val="24"/>
          <w:szCs w:val="24"/>
        </w:rPr>
        <w:t xml:space="preserve"> Plumbing, Pipe fitting, Electrical, Refrigeration or Industrial Mechanic, </w:t>
      </w:r>
      <w:r w:rsidRPr="5AA86A99" w:rsidR="00362839">
        <w:rPr>
          <w:rFonts w:ascii="Calibri" w:hAnsi="Calibri" w:cs="Calibri" w:asciiTheme="minorAscii" w:hAnsiTheme="minorAscii" w:cstheme="minorAscii"/>
          <w:spacing w:val="-3"/>
          <w:sz w:val="24"/>
          <w:szCs w:val="24"/>
        </w:rPr>
        <w:t>Mechanical Technology</w:t>
      </w:r>
      <w:r w:rsidRPr="5AA86A99" w:rsidR="00362839">
        <w:rPr>
          <w:rFonts w:ascii="Calibri" w:hAnsi="Calibri" w:cs="Calibri" w:asciiTheme="minorAscii" w:hAnsiTheme="minorAscii" w:cstheme="minorAscii"/>
          <w:spacing w:val="-3"/>
          <w:sz w:val="24"/>
          <w:szCs w:val="24"/>
        </w:rPr>
        <w:t xml:space="preserve"> </w:t>
      </w:r>
      <w:r w:rsidRPr="5AA86A99">
        <w:rPr>
          <w:rFonts w:ascii="Calibri" w:hAnsi="Calibri" w:cs="Calibri" w:asciiTheme="minorAscii" w:hAnsiTheme="minorAscii" w:cstheme="minorAscii"/>
          <w:spacing w:val="-3"/>
          <w:sz w:val="24"/>
          <w:szCs w:val="24"/>
        </w:rPr>
        <w:t>or the completion of a technology program in engineering</w:t>
      </w:r>
      <w:r w:rsidRPr="5AA86A99" w:rsidR="002F5240">
        <w:rPr>
          <w:rFonts w:ascii="Calibri" w:hAnsi="Calibri" w:cs="Calibri" w:asciiTheme="minorAscii" w:hAnsiTheme="minorAscii" w:cstheme="minorAscii"/>
          <w:spacing w:val="-3"/>
          <w:sz w:val="24"/>
          <w:szCs w:val="24"/>
        </w:rPr>
        <w:t xml:space="preserve"> with at least five </w:t>
      </w:r>
      <w:r w:rsidRPr="5AA86A99" w:rsidR="008C5371">
        <w:rPr>
          <w:rFonts w:ascii="Calibri" w:hAnsi="Calibri" w:cs="Calibri" w:asciiTheme="minorAscii" w:hAnsiTheme="minorAscii" w:cstheme="minorAscii"/>
          <w:spacing w:val="-3"/>
          <w:sz w:val="24"/>
          <w:szCs w:val="24"/>
        </w:rPr>
        <w:t>years’ experience</w:t>
      </w:r>
      <w:r w:rsidRPr="5AA86A99">
        <w:rPr>
          <w:rFonts w:ascii="Calibri" w:hAnsi="Calibri" w:cs="Calibri" w:asciiTheme="minorAscii" w:hAnsiTheme="minorAscii" w:cstheme="minorAscii"/>
          <w:spacing w:val="-3"/>
          <w:sz w:val="24"/>
          <w:szCs w:val="24"/>
        </w:rPr>
        <w:t xml:space="preserve">, electronics or computers of a minimum of two years in duration combined with extensive directly related experience. </w:t>
      </w:r>
    </w:p>
    <w:p w:rsidRPr="00CE05B5" w:rsidR="00CE05B5" w:rsidP="00CE05B5" w:rsidRDefault="00CE05B5" w14:paraId="2915E1B0" w14:textId="77777777">
      <w:pPr>
        <w:tabs>
          <w:tab w:val="left" w:pos="3600"/>
        </w:tabs>
        <w:suppressAutoHyphens/>
        <w:ind w:left="720"/>
        <w:rPr>
          <w:rFonts w:asciiTheme="minorHAnsi" w:hAnsiTheme="minorHAnsi" w:cstheme="minorHAnsi"/>
          <w:spacing w:val="-3"/>
          <w:sz w:val="24"/>
        </w:rPr>
      </w:pPr>
    </w:p>
    <w:p w:rsidRPr="00CE05B5" w:rsidR="00210120" w:rsidP="5AA86A99" w:rsidRDefault="002F5240" w14:paraId="2915E1B1" w14:textId="77777777" w14:noSpellErr="1">
      <w:pPr>
        <w:numPr>
          <w:ilvl w:val="0"/>
          <w:numId w:val="40"/>
        </w:numPr>
        <w:tabs>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Previous e</w:t>
      </w:r>
      <w:r w:rsidRPr="5AA86A99" w:rsidR="002E6BD0">
        <w:rPr>
          <w:rFonts w:ascii="Calibri" w:hAnsi="Calibri" w:cs="Calibri" w:asciiTheme="minorAscii" w:hAnsiTheme="minorAscii" w:cstheme="minorAscii"/>
          <w:spacing w:val="-3"/>
          <w:sz w:val="24"/>
          <w:szCs w:val="24"/>
        </w:rPr>
        <w:t>xperience in building controls installation and service. Preference given to those wit</w:t>
      </w:r>
      <w:r w:rsidRPr="5AA86A99">
        <w:rPr>
          <w:rFonts w:ascii="Calibri" w:hAnsi="Calibri" w:cs="Calibri" w:asciiTheme="minorAscii" w:hAnsiTheme="minorAscii" w:cstheme="minorAscii"/>
          <w:spacing w:val="-3"/>
          <w:sz w:val="24"/>
          <w:szCs w:val="24"/>
        </w:rPr>
        <w:t>h</w:t>
      </w:r>
      <w:r w:rsidRPr="5AA86A99" w:rsidR="002E6BD0">
        <w:rPr>
          <w:rFonts w:ascii="Calibri" w:hAnsi="Calibri" w:cs="Calibri" w:asciiTheme="minorAscii" w:hAnsiTheme="minorAscii" w:cstheme="minorAscii"/>
          <w:spacing w:val="-3"/>
          <w:sz w:val="24"/>
          <w:szCs w:val="24"/>
        </w:rPr>
        <w:t xml:space="preserve"> Metasys experience. </w:t>
      </w:r>
      <w:r w:rsidRPr="5AA86A99" w:rsidR="00210120">
        <w:rPr>
          <w:rFonts w:ascii="Calibri" w:hAnsi="Calibri" w:cs="Calibri" w:asciiTheme="minorAscii" w:hAnsiTheme="minorAscii" w:cstheme="minorAscii"/>
          <w:spacing w:val="-3"/>
          <w:sz w:val="24"/>
          <w:szCs w:val="24"/>
        </w:rPr>
        <w:t xml:space="preserve"> </w:t>
      </w:r>
    </w:p>
    <w:p w:rsidRPr="00CE05B5" w:rsidR="00210120" w:rsidP="00210120" w:rsidRDefault="00210120" w14:paraId="2915E1B2" w14:textId="77777777">
      <w:pPr>
        <w:tabs>
          <w:tab w:val="left" w:pos="3600"/>
        </w:tabs>
        <w:suppressAutoHyphens/>
        <w:rPr>
          <w:rFonts w:asciiTheme="minorHAnsi" w:hAnsiTheme="minorHAnsi" w:cstheme="minorHAnsi"/>
          <w:spacing w:val="-3"/>
          <w:sz w:val="24"/>
        </w:rPr>
      </w:pPr>
    </w:p>
    <w:p w:rsidRPr="00CE05B5" w:rsidR="00210120" w:rsidP="5AA86A99" w:rsidRDefault="00210120" w14:paraId="2915E1B3" w14:noSpellErr="1" w14:textId="08165F9F">
      <w:pPr>
        <w:numPr>
          <w:ilvl w:val="0"/>
          <w:numId w:val="40"/>
        </w:numPr>
        <w:tabs>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 xml:space="preserve">Possession of a valid </w:t>
      </w:r>
      <w:smartTag w:uri="urn:schemas-microsoft-com:office:smarttags" w:element="place">
        <w:smartTag w:uri="urn:schemas-microsoft-com:office:smarttags" w:element="State">
          <w:r w:rsidRPr="5AA86A99">
            <w:rPr>
              <w:rFonts w:ascii="Calibri" w:hAnsi="Calibri" w:cs="Calibri" w:asciiTheme="minorAscii" w:hAnsiTheme="minorAscii" w:cstheme="minorAscii"/>
              <w:spacing w:val="-3"/>
              <w:sz w:val="24"/>
              <w:szCs w:val="24"/>
            </w:rPr>
            <w:t>Saskatchewan</w:t>
          </w:r>
        </w:smartTag>
      </w:smartTag>
      <w:r w:rsidRPr="5AA86A99">
        <w:rPr>
          <w:rFonts w:ascii="Calibri" w:hAnsi="Calibri" w:cs="Calibri" w:asciiTheme="minorAscii" w:hAnsiTheme="minorAscii" w:cstheme="minorAscii"/>
          <w:spacing w:val="-3"/>
          <w:sz w:val="24"/>
          <w:szCs w:val="24"/>
        </w:rPr>
        <w:t xml:space="preserve"> driver's license </w:t>
      </w:r>
      <w:r w:rsidRPr="5AA86A99">
        <w:rPr>
          <w:rFonts w:ascii="Calibri" w:hAnsi="Calibri" w:cs="Calibri" w:asciiTheme="minorAscii" w:hAnsiTheme="minorAscii" w:cstheme="minorAscii"/>
          <w:spacing w:val="-3"/>
          <w:sz w:val="24"/>
          <w:szCs w:val="24"/>
        </w:rPr>
        <w:t xml:space="preserve">with a clean drivers abstract </w:t>
      </w:r>
      <w:r w:rsidRPr="5AA86A99">
        <w:rPr>
          <w:rFonts w:ascii="Calibri" w:hAnsi="Calibri" w:cs="Calibri" w:asciiTheme="minorAscii" w:hAnsiTheme="minorAscii" w:cstheme="minorAscii"/>
          <w:spacing w:val="-3"/>
          <w:sz w:val="24"/>
          <w:szCs w:val="24"/>
        </w:rPr>
        <w:t xml:space="preserve">is required.  </w:t>
      </w:r>
    </w:p>
    <w:p w:rsidRPr="00CE05B5" w:rsidR="00210120" w:rsidP="00210120" w:rsidRDefault="00210120" w14:paraId="2915E1B4" w14:textId="77777777">
      <w:pPr>
        <w:tabs>
          <w:tab w:val="left" w:pos="3600"/>
        </w:tabs>
        <w:suppressAutoHyphens/>
        <w:rPr>
          <w:rFonts w:asciiTheme="minorHAnsi" w:hAnsiTheme="minorHAnsi" w:cstheme="minorHAnsi"/>
          <w:spacing w:val="-3"/>
          <w:sz w:val="24"/>
        </w:rPr>
      </w:pPr>
    </w:p>
    <w:p w:rsidRPr="00CE05B5" w:rsidR="00210120" w:rsidP="5AA86A99" w:rsidRDefault="00210120" w14:paraId="2915E1B5" w14:textId="77777777" w14:noSpellErr="1">
      <w:pPr>
        <w:numPr>
          <w:ilvl w:val="0"/>
          <w:numId w:val="40"/>
        </w:numPr>
        <w:tabs>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 xml:space="preserve">Knowledge of computerized energy management and control systems </w:t>
      </w:r>
      <w:r w:rsidRPr="5AA86A99" w:rsidR="00CE05B5">
        <w:rPr>
          <w:rFonts w:ascii="Calibri" w:hAnsi="Calibri" w:cs="Calibri" w:asciiTheme="minorAscii" w:hAnsiTheme="minorAscii" w:cstheme="minorAscii"/>
          <w:spacing w:val="-3"/>
          <w:sz w:val="24"/>
          <w:szCs w:val="24"/>
        </w:rPr>
        <w:t xml:space="preserve">is </w:t>
      </w:r>
      <w:r w:rsidRPr="5AA86A99" w:rsidR="002E6BD0">
        <w:rPr>
          <w:rFonts w:ascii="Calibri" w:hAnsi="Calibri" w:cs="Calibri" w:asciiTheme="minorAscii" w:hAnsiTheme="minorAscii" w:cstheme="minorAscii"/>
          <w:spacing w:val="-3"/>
          <w:sz w:val="24"/>
          <w:szCs w:val="24"/>
        </w:rPr>
        <w:t>essential.</w:t>
      </w:r>
      <w:r w:rsidRPr="5AA86A99">
        <w:rPr>
          <w:rFonts w:ascii="Calibri" w:hAnsi="Calibri" w:cs="Calibri" w:asciiTheme="minorAscii" w:hAnsiTheme="minorAscii" w:cstheme="minorAscii"/>
          <w:spacing w:val="-3"/>
          <w:sz w:val="24"/>
          <w:szCs w:val="24"/>
        </w:rPr>
        <w:t xml:space="preserve">  </w:t>
      </w:r>
    </w:p>
    <w:p w:rsidRPr="00CE05B5" w:rsidR="00210120" w:rsidP="00210120" w:rsidRDefault="00210120" w14:paraId="2915E1B6" w14:textId="77777777">
      <w:pPr>
        <w:tabs>
          <w:tab w:val="left" w:pos="3600"/>
        </w:tabs>
        <w:suppressAutoHyphens/>
        <w:rPr>
          <w:rFonts w:asciiTheme="minorHAnsi" w:hAnsiTheme="minorHAnsi" w:cstheme="minorHAnsi"/>
          <w:spacing w:val="-3"/>
          <w:sz w:val="24"/>
        </w:rPr>
      </w:pPr>
    </w:p>
    <w:p w:rsidRPr="00CE05B5" w:rsidR="00210120" w:rsidP="5AA86A99" w:rsidRDefault="00210120" w14:paraId="2915E1B7" w14:textId="77777777" w14:noSpellErr="1">
      <w:pPr>
        <w:numPr>
          <w:ilvl w:val="0"/>
          <w:numId w:val="40"/>
        </w:numPr>
        <w:tabs>
          <w:tab w:val="left" w:pos="3600"/>
        </w:tabs>
        <w:suppressAutoHyphens/>
        <w:ind w:hanging="720"/>
        <w:rPr>
          <w:rFonts w:ascii="Calibri" w:hAnsi="Calibri" w:cs="Calibri" w:asciiTheme="minorAscii" w:hAnsiTheme="minorAscii" w:cstheme="minorAscii"/>
          <w:sz w:val="24"/>
          <w:szCs w:val="24"/>
        </w:rPr>
      </w:pPr>
      <w:r w:rsidRPr="5AA86A99">
        <w:rPr>
          <w:rFonts w:ascii="Calibri" w:hAnsi="Calibri" w:cs="Calibri" w:asciiTheme="minorAscii" w:hAnsiTheme="minorAscii" w:cstheme="minorAscii"/>
          <w:spacing w:val="-3"/>
          <w:sz w:val="24"/>
          <w:szCs w:val="24"/>
        </w:rPr>
        <w:t>Ability to work effectively</w:t>
      </w:r>
      <w:r w:rsidRPr="5AA86A99" w:rsidR="003911FE">
        <w:rPr>
          <w:rFonts w:ascii="Calibri" w:hAnsi="Calibri" w:cs="Calibri" w:asciiTheme="minorAscii" w:hAnsiTheme="minorAscii" w:cstheme="minorAscii"/>
          <w:spacing w:val="-3"/>
          <w:sz w:val="24"/>
          <w:szCs w:val="24"/>
        </w:rPr>
        <w:t xml:space="preserve"> independently or in</w:t>
      </w:r>
      <w:r w:rsidRPr="5AA86A99">
        <w:rPr>
          <w:rFonts w:ascii="Calibri" w:hAnsi="Calibri" w:cs="Calibri" w:asciiTheme="minorAscii" w:hAnsiTheme="minorAscii" w:cstheme="minorAscii"/>
          <w:spacing w:val="-3"/>
          <w:sz w:val="24"/>
          <w:szCs w:val="24"/>
        </w:rPr>
        <w:t xml:space="preserve"> a team setting</w:t>
      </w:r>
      <w:r w:rsidRPr="5AA86A99" w:rsidR="003911FE">
        <w:rPr>
          <w:rFonts w:ascii="Calibri" w:hAnsi="Calibri" w:cs="Calibri" w:asciiTheme="minorAscii" w:hAnsiTheme="minorAscii" w:cstheme="minorAscii"/>
          <w:spacing w:val="-3"/>
          <w:sz w:val="24"/>
          <w:szCs w:val="24"/>
        </w:rPr>
        <w:t xml:space="preserve"> </w:t>
      </w:r>
      <w:r w:rsidRPr="5AA86A99">
        <w:rPr>
          <w:rFonts w:ascii="Calibri" w:hAnsi="Calibri" w:cs="Calibri" w:asciiTheme="minorAscii" w:hAnsiTheme="minorAscii" w:cstheme="minorAscii"/>
          <w:spacing w:val="-3"/>
          <w:sz w:val="24"/>
          <w:szCs w:val="24"/>
        </w:rPr>
        <w:t>along with strong interpersonal skills.</w:t>
      </w:r>
    </w:p>
    <w:p w:rsidRPr="00CE05B5" w:rsidR="00210120" w:rsidP="00210120" w:rsidRDefault="00210120" w14:paraId="2915E1B8"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B9"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BA"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BB" w14:textId="77777777">
      <w:pPr>
        <w:tabs>
          <w:tab w:val="left" w:pos="0"/>
          <w:tab w:val="left" w:pos="576"/>
          <w:tab w:val="left" w:pos="3600"/>
        </w:tabs>
        <w:suppressAutoHyphens/>
        <w:rPr>
          <w:rFonts w:asciiTheme="minorHAnsi" w:hAnsiTheme="minorHAnsi" w:cstheme="minorHAnsi"/>
          <w:spacing w:val="-3"/>
          <w:sz w:val="24"/>
        </w:rPr>
      </w:pPr>
    </w:p>
    <w:p w:rsidRPr="00CE05B5" w:rsidR="00210120" w:rsidP="00210120" w:rsidRDefault="00210120" w14:paraId="2915E1BC" w14:textId="77777777">
      <w:pPr>
        <w:tabs>
          <w:tab w:val="left" w:pos="0"/>
          <w:tab w:val="left" w:pos="576"/>
          <w:tab w:val="left" w:pos="3600"/>
        </w:tabs>
        <w:suppressAutoHyphens/>
        <w:rPr>
          <w:rFonts w:asciiTheme="minorHAnsi" w:hAnsiTheme="minorHAnsi" w:cstheme="minorHAnsi"/>
          <w:spacing w:val="-3"/>
          <w:sz w:val="24"/>
        </w:rPr>
      </w:pPr>
    </w:p>
    <w:p w:rsidR="00210120" w:rsidP="00210120" w:rsidRDefault="00210120" w14:paraId="2915E1BD"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BE"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BF"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C0"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C1" w14:textId="77777777">
      <w:pPr>
        <w:tabs>
          <w:tab w:val="left" w:pos="0"/>
          <w:tab w:val="left" w:pos="576"/>
          <w:tab w:val="left" w:pos="3600"/>
        </w:tabs>
        <w:suppressAutoHyphens/>
        <w:rPr>
          <w:rFonts w:asciiTheme="minorHAnsi" w:hAnsiTheme="minorHAnsi" w:cstheme="minorHAnsi"/>
          <w:spacing w:val="-3"/>
          <w:sz w:val="24"/>
        </w:rPr>
      </w:pPr>
    </w:p>
    <w:p w:rsidR="00CE05B5" w:rsidP="00210120" w:rsidRDefault="00CE05B5" w14:paraId="2915E1C2" w14:textId="77777777">
      <w:pPr>
        <w:tabs>
          <w:tab w:val="left" w:pos="0"/>
          <w:tab w:val="left" w:pos="576"/>
          <w:tab w:val="left" w:pos="3600"/>
        </w:tabs>
        <w:suppressAutoHyphens/>
        <w:rPr>
          <w:rFonts w:asciiTheme="minorHAnsi" w:hAnsiTheme="minorHAnsi" w:cstheme="minorHAnsi"/>
          <w:spacing w:val="-3"/>
          <w:sz w:val="24"/>
        </w:rPr>
      </w:pPr>
    </w:p>
    <w:p w:rsidRPr="00CE05B5" w:rsidR="00210120" w:rsidP="5AA86A99" w:rsidRDefault="008D53F9" w14:paraId="2915E1C3" w14:textId="77777777" w14:noSpellErr="1">
      <w:pPr>
        <w:tabs>
          <w:tab w:val="left" w:pos="0"/>
          <w:tab w:val="left" w:pos="576"/>
          <w:tab w:val="left" w:pos="3600"/>
        </w:tabs>
        <w:suppressAutoHyphens/>
        <w:rPr>
          <w:rFonts w:ascii="Calibri" w:hAnsi="Calibri" w:cs="Calibri" w:asciiTheme="minorAscii" w:hAnsiTheme="minorAscii" w:cstheme="minorAscii"/>
        </w:rPr>
      </w:pPr>
      <w:r w:rsidRPr="5AA86A99">
        <w:rPr>
          <w:rFonts w:ascii="Calibri" w:hAnsi="Calibri" w:cs="Calibri" w:asciiTheme="minorAscii" w:hAnsiTheme="minorAscii" w:cstheme="minorAscii"/>
          <w:spacing w:val="-3"/>
        </w:rPr>
        <w:t>June</w:t>
      </w:r>
      <w:r w:rsidRPr="5AA86A99" w:rsidR="003911FE">
        <w:rPr>
          <w:rFonts w:ascii="Calibri" w:hAnsi="Calibri" w:cs="Calibri" w:asciiTheme="minorAscii" w:hAnsiTheme="minorAscii" w:cstheme="minorAscii"/>
          <w:spacing w:val="-3"/>
        </w:rPr>
        <w:t xml:space="preserve"> 2017</w:t>
      </w:r>
    </w:p>
    <w:p w:rsidRPr="00CE05B5" w:rsidR="00210120" w:rsidP="00210120" w:rsidRDefault="00210120" w14:paraId="2915E1C4" w14:textId="77777777">
      <w:pPr>
        <w:tabs>
          <w:tab w:val="left" w:pos="0"/>
          <w:tab w:val="left" w:pos="576"/>
          <w:tab w:val="left" w:pos="3600"/>
        </w:tabs>
        <w:suppressAutoHyphens/>
        <w:rPr>
          <w:rFonts w:asciiTheme="minorHAnsi" w:hAnsiTheme="minorHAnsi" w:cstheme="minorHAnsi"/>
        </w:rPr>
      </w:pPr>
    </w:p>
    <w:sectPr w:rsidRPr="00CE05B5" w:rsidR="00210120" w:rsidSect="00210120">
      <w:headerReference w:type="default" r:id="rId11"/>
      <w:endnotePr>
        <w:numFmt w:val="decimal"/>
      </w:endnotePr>
      <w:pgSz w:w="12240" w:h="15840" w:orient="portrait"/>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878" w:rsidRDefault="00197878" w14:paraId="2915E1C7" w14:textId="77777777">
      <w:pPr>
        <w:spacing w:line="20" w:lineRule="exact"/>
        <w:rPr>
          <w:sz w:val="24"/>
        </w:rPr>
      </w:pPr>
    </w:p>
  </w:endnote>
  <w:endnote w:type="continuationSeparator" w:id="0">
    <w:p w:rsidR="00197878" w:rsidRDefault="00197878" w14:paraId="2915E1C8" w14:textId="77777777">
      <w:r>
        <w:rPr>
          <w:sz w:val="24"/>
        </w:rPr>
        <w:t xml:space="preserve"> </w:t>
      </w:r>
    </w:p>
  </w:endnote>
  <w:endnote w:type="continuationNotice" w:id="1">
    <w:p w:rsidR="00197878" w:rsidRDefault="00197878" w14:paraId="2915E1C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878" w:rsidRDefault="00197878" w14:paraId="2915E1C5" w14:textId="77777777">
      <w:r>
        <w:rPr>
          <w:sz w:val="24"/>
        </w:rPr>
        <w:separator/>
      </w:r>
    </w:p>
  </w:footnote>
  <w:footnote w:type="continuationSeparator" w:id="0">
    <w:p w:rsidR="00197878" w:rsidRDefault="00197878" w14:paraId="2915E1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E05B5" w:rsidR="002E6BD0" w:rsidP="5AA86A99" w:rsidRDefault="002E6BD0" w14:paraId="2915E1CA" w14:textId="77777777">
    <w:pPr>
      <w:pStyle w:val="Header"/>
      <w:jc w:val="center"/>
      <w:rPr>
        <w:rFonts w:ascii="Calibri" w:hAnsi="Calibri" w:cs="Calibri" w:asciiTheme="minorAscii" w:hAnsiTheme="minorAscii" w:cstheme="minorAscii"/>
      </w:rPr>
    </w:pPr>
    <w:r w:rsidRPr="5AA86A99" w:rsidR="5AA86A99">
      <w:rPr>
        <w:rFonts w:ascii="Calibri" w:hAnsi="Calibri" w:cs="Calibri" w:asciiTheme="minorAscii" w:hAnsiTheme="minorAscii" w:cstheme="minorAscii"/>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C1C10A5"/>
    <w:multiLevelType w:val="hybridMultilevel"/>
    <w:tmpl w:val="70280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B758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10"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1"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2"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4"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5"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6"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8"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9"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20"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1"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2"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3"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4" w15:restartNumberingAfterBreak="0">
    <w:nsid w:val="5E2878BE"/>
    <w:multiLevelType w:val="hybridMultilevel"/>
    <w:tmpl w:val="23549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6"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7"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8"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9" w15:restartNumberingAfterBreak="0">
    <w:nsid w:val="69972290"/>
    <w:multiLevelType w:val="hybridMultilevel"/>
    <w:tmpl w:val="6AD26B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31"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32"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3"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4"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5"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6" w15:restartNumberingAfterBreak="0">
    <w:nsid w:val="7CE7726E"/>
    <w:multiLevelType w:val="singleLevel"/>
    <w:tmpl w:val="F5A8DC30"/>
    <w:lvl w:ilvl="0">
      <w:start w:val="1"/>
      <w:numFmt w:val="bullet"/>
      <w:lvlText w:val=""/>
      <w:lvlJc w:val="left"/>
      <w:pPr>
        <w:tabs>
          <w:tab w:val="num" w:pos="360"/>
        </w:tabs>
        <w:ind w:left="360" w:hanging="360"/>
      </w:pPr>
      <w:rPr>
        <w:rFonts w:hint="default" w:ascii="Monotype Sorts" w:hAnsi="Arial Black"/>
      </w:rPr>
    </w:lvl>
  </w:abstractNum>
  <w:abstractNum w:abstractNumId="37"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8"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9"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31"/>
  </w:num>
  <w:num w:numId="2">
    <w:abstractNumId w:val="39"/>
  </w:num>
  <w:num w:numId="3">
    <w:abstractNumId w:val="5"/>
  </w:num>
  <w:num w:numId="4">
    <w:abstractNumId w:val="10"/>
  </w:num>
  <w:num w:numId="5">
    <w:abstractNumId w:val="28"/>
  </w:num>
  <w:num w:numId="6">
    <w:abstractNumId w:val="8"/>
  </w:num>
  <w:num w:numId="7">
    <w:abstractNumId w:val="14"/>
  </w:num>
  <w:num w:numId="8">
    <w:abstractNumId w:val="30"/>
  </w:num>
  <w:num w:numId="9">
    <w:abstractNumId w:val="2"/>
  </w:num>
  <w:num w:numId="10">
    <w:abstractNumId w:val="20"/>
  </w:num>
  <w:num w:numId="11">
    <w:abstractNumId w:val="33"/>
  </w:num>
  <w:num w:numId="12">
    <w:abstractNumId w:val="38"/>
  </w:num>
  <w:num w:numId="13">
    <w:abstractNumId w:val="9"/>
  </w:num>
  <w:num w:numId="14">
    <w:abstractNumId w:val="32"/>
  </w:num>
  <w:num w:numId="15">
    <w:abstractNumId w:val="1"/>
  </w:num>
  <w:num w:numId="16">
    <w:abstractNumId w:val="22"/>
  </w:num>
  <w:num w:numId="17">
    <w:abstractNumId w:val="25"/>
  </w:num>
  <w:num w:numId="18">
    <w:abstractNumId w:val="18"/>
  </w:num>
  <w:num w:numId="19">
    <w:abstractNumId w:val="16"/>
  </w:num>
  <w:num w:numId="20">
    <w:abstractNumId w:val="7"/>
  </w:num>
  <w:num w:numId="21">
    <w:abstractNumId w:val="19"/>
  </w:num>
  <w:num w:numId="22">
    <w:abstractNumId w:val="21"/>
  </w:num>
  <w:num w:numId="23">
    <w:abstractNumId w:val="17"/>
  </w:num>
  <w:num w:numId="24">
    <w:abstractNumId w:val="13"/>
  </w:num>
  <w:num w:numId="25">
    <w:abstractNumId w:val="36"/>
  </w:num>
  <w:num w:numId="26">
    <w:abstractNumId w:val="12"/>
  </w:num>
  <w:num w:numId="27">
    <w:abstractNumId w:val="15"/>
  </w:num>
  <w:num w:numId="28">
    <w:abstractNumId w:val="11"/>
  </w:num>
  <w:num w:numId="29">
    <w:abstractNumId w:val="26"/>
  </w:num>
  <w:num w:numId="30">
    <w:abstractNumId w:val="37"/>
  </w:num>
  <w:num w:numId="31">
    <w:abstractNumId w:val="23"/>
  </w:num>
  <w:num w:numId="32">
    <w:abstractNumId w:val="0"/>
  </w:num>
  <w:num w:numId="33">
    <w:abstractNumId w:val="34"/>
  </w:num>
  <w:num w:numId="34">
    <w:abstractNumId w:val="4"/>
  </w:num>
  <w:num w:numId="35">
    <w:abstractNumId w:val="27"/>
  </w:num>
  <w:num w:numId="36">
    <w:abstractNumId w:val="35"/>
  </w:num>
  <w:num w:numId="37">
    <w:abstractNumId w:val="3"/>
  </w:num>
  <w:num w:numId="38">
    <w:abstractNumId w:val="29"/>
  </w:num>
  <w:num w:numId="39">
    <w:abstractNumId w:val="2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20"/>
    <w:rsid w:val="00066497"/>
    <w:rsid w:val="00197878"/>
    <w:rsid w:val="001B350A"/>
    <w:rsid w:val="00210120"/>
    <w:rsid w:val="00251264"/>
    <w:rsid w:val="0027776F"/>
    <w:rsid w:val="002E6BD0"/>
    <w:rsid w:val="002F17EE"/>
    <w:rsid w:val="002F5240"/>
    <w:rsid w:val="0035267D"/>
    <w:rsid w:val="00362839"/>
    <w:rsid w:val="003911FE"/>
    <w:rsid w:val="003A5E68"/>
    <w:rsid w:val="0049084E"/>
    <w:rsid w:val="004D2103"/>
    <w:rsid w:val="005C0A49"/>
    <w:rsid w:val="00821D9D"/>
    <w:rsid w:val="008C5371"/>
    <w:rsid w:val="008D53F9"/>
    <w:rsid w:val="009B7F5B"/>
    <w:rsid w:val="00B72288"/>
    <w:rsid w:val="00CE05B5"/>
    <w:rsid w:val="00E25852"/>
    <w:rsid w:val="00E9635B"/>
    <w:rsid w:val="00FF2679"/>
    <w:rsid w:val="5AA86A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15E188"/>
  <w15:docId w15:val="{B7839B1A-7FC0-45F6-9C9C-C4612412A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pPr>
    <w:rPr>
      <w:rFonts w:ascii="Courier New" w:hAnsi="Courier New"/>
      <w:snapToGrid w:val="0"/>
      <w:lang w:val="en-US" w:eastAsia="en-US"/>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Header">
    <w:name w:val="header"/>
    <w:basedOn w:val="Normal"/>
    <w:rsid w:val="00210120"/>
    <w:pPr>
      <w:tabs>
        <w:tab w:val="center" w:pos="4320"/>
        <w:tab w:val="right" w:pos="8640"/>
      </w:tabs>
    </w:pPr>
  </w:style>
  <w:style w:type="paragraph" w:styleId="Footer">
    <w:name w:val="footer"/>
    <w:basedOn w:val="Normal"/>
    <w:rsid w:val="00210120"/>
    <w:pPr>
      <w:tabs>
        <w:tab w:val="center" w:pos="4320"/>
        <w:tab w:val="right" w:pos="8640"/>
      </w:tabs>
    </w:pPr>
  </w:style>
  <w:style w:type="paragraph" w:styleId="BalloonText">
    <w:name w:val="Balloon Text"/>
    <w:basedOn w:val="Normal"/>
    <w:link w:val="BalloonTextChar"/>
    <w:rsid w:val="002F5240"/>
    <w:rPr>
      <w:rFonts w:ascii="Tahoma" w:hAnsi="Tahoma" w:cs="Tahoma"/>
      <w:sz w:val="16"/>
      <w:szCs w:val="16"/>
    </w:rPr>
  </w:style>
  <w:style w:type="character" w:styleId="BalloonTextChar" w:customStyle="1">
    <w:name w:val="Balloon Text Char"/>
    <w:link w:val="BalloonText"/>
    <w:rsid w:val="002F5240"/>
    <w:rPr>
      <w:rFonts w:ascii="Tahoma" w:hAnsi="Tahoma" w:cs="Tahoma"/>
      <w:snapToGrid w:val="0"/>
      <w:sz w:val="16"/>
      <w:szCs w:val="16"/>
    </w:rPr>
  </w:style>
  <w:style w:type="paragraph" w:styleId="ListParagraph">
    <w:name w:val="List Paragraph"/>
    <w:basedOn w:val="Normal"/>
    <w:uiPriority w:val="34"/>
    <w:qFormat/>
    <w:rsid w:val="009B7F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E4CA2-9375-475A-9363-4CDF0A5B3FD2}"/>
</file>

<file path=customXml/itemProps2.xml><?xml version="1.0" encoding="utf-8"?>
<ds:datastoreItem xmlns:ds="http://schemas.openxmlformats.org/officeDocument/2006/customXml" ds:itemID="{3C1A3984-E53F-4F16-BD60-1DFD58262C90}">
  <ds:schemaRefs>
    <ds:schemaRef ds:uri="http://schemas.microsoft.com/sharepoint/v3/contenttype/forms"/>
  </ds:schemaRefs>
</ds:datastoreItem>
</file>

<file path=customXml/itemProps3.xml><?xml version="1.0" encoding="utf-8"?>
<ds:datastoreItem xmlns:ds="http://schemas.openxmlformats.org/officeDocument/2006/customXml" ds:itemID="{6A85DC6E-59BC-44E5-871F-33A3A40FAF01}">
  <ds:schemaRef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9DA119D6-FCD0-4742-AEA0-BC39744838F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Saskatoon Public Schools</dc:creator>
  <cp:lastModifiedBy>Saunders, Heather</cp:lastModifiedBy>
  <cp:revision>5</cp:revision>
  <cp:lastPrinted>2011-06-22T21:12:00Z</cp:lastPrinted>
  <dcterms:created xsi:type="dcterms:W3CDTF">2017-05-02T15:44:00Z</dcterms:created>
  <dcterms:modified xsi:type="dcterms:W3CDTF">2023-11-09T21:06:16Z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1cf9aa3a-f79f-4d16-a62d-5bdb5cd9d1d3</vt:lpwstr>
  </property>
  <property fmtid="{D5CDD505-2E9C-101B-9397-08002B2CF9AE}" pid="11" name="xd_Signature">
    <vt:bool>false</vt:bool>
  </property>
</Properties>
</file>