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0EAA" w14:textId="77777777" w:rsidR="00CF60C5" w:rsidRPr="003547A1" w:rsidRDefault="00CF60C5">
      <w:pPr>
        <w:pStyle w:val="Title"/>
        <w:rPr>
          <w:rFonts w:ascii="Calibri" w:hAnsi="Calibri" w:cs="Calibri"/>
          <w:szCs w:val="24"/>
        </w:rPr>
      </w:pPr>
      <w:r w:rsidRPr="003547A1">
        <w:rPr>
          <w:rFonts w:ascii="Calibri" w:hAnsi="Calibri" w:cs="Calibri"/>
          <w:szCs w:val="24"/>
        </w:rPr>
        <w:t>BOARD OF EDUCATION</w:t>
      </w:r>
    </w:p>
    <w:p w14:paraId="562134EC" w14:textId="77777777" w:rsidR="00CF60C5" w:rsidRPr="003547A1" w:rsidRDefault="00CF60C5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  <w:r w:rsidRPr="003547A1">
        <w:rPr>
          <w:rFonts w:ascii="Calibri" w:hAnsi="Calibri" w:cs="Calibri"/>
          <w:b/>
          <w:spacing w:val="-3"/>
          <w:sz w:val="24"/>
          <w:szCs w:val="24"/>
        </w:rPr>
        <w:tab/>
        <w:t>Saskatoon School Division No. 13</w:t>
      </w:r>
    </w:p>
    <w:p w14:paraId="52F81F2B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</w:p>
    <w:p w14:paraId="13D0A1DF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</w:p>
    <w:p w14:paraId="45DE950B" w14:textId="77777777" w:rsidR="00CF60C5" w:rsidRPr="003547A1" w:rsidRDefault="00CF60C5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  <w:r w:rsidRPr="003547A1">
        <w:rPr>
          <w:rFonts w:ascii="Calibri" w:hAnsi="Calibri" w:cs="Calibri"/>
          <w:b/>
          <w:spacing w:val="-3"/>
          <w:sz w:val="24"/>
          <w:szCs w:val="24"/>
        </w:rPr>
        <w:tab/>
      </w:r>
      <w:r w:rsidRPr="003547A1">
        <w:rPr>
          <w:rFonts w:ascii="Calibri" w:hAnsi="Calibri" w:cs="Calibri"/>
          <w:b/>
          <w:spacing w:val="-3"/>
          <w:sz w:val="24"/>
          <w:szCs w:val="24"/>
          <w:u w:val="single"/>
        </w:rPr>
        <w:t>P O S I T I O N   D E S C R I P T I O N</w:t>
      </w:r>
    </w:p>
    <w:p w14:paraId="0708A735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</w:p>
    <w:p w14:paraId="7203586B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</w:p>
    <w:p w14:paraId="0563FB9C" w14:textId="01886F86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  <w:r w:rsidRPr="003547A1">
        <w:rPr>
          <w:rFonts w:ascii="Calibri" w:hAnsi="Calibri" w:cs="Calibri"/>
          <w:b/>
          <w:spacing w:val="-3"/>
          <w:sz w:val="24"/>
          <w:szCs w:val="24"/>
          <w:u w:val="single"/>
        </w:rPr>
        <w:t>Position</w:t>
      </w:r>
      <w:r w:rsidRPr="003547A1">
        <w:rPr>
          <w:rFonts w:ascii="Calibri" w:hAnsi="Calibri" w:cs="Calibri"/>
          <w:b/>
          <w:spacing w:val="-3"/>
          <w:sz w:val="24"/>
          <w:szCs w:val="24"/>
        </w:rPr>
        <w:t>:</w:t>
      </w:r>
      <w:r w:rsidRPr="003547A1">
        <w:rPr>
          <w:rFonts w:ascii="Calibri" w:hAnsi="Calibri" w:cs="Calibri"/>
          <w:b/>
          <w:spacing w:val="-3"/>
          <w:sz w:val="24"/>
          <w:szCs w:val="24"/>
        </w:rPr>
        <w:tab/>
      </w:r>
      <w:r w:rsidR="00FB3003">
        <w:rPr>
          <w:rFonts w:ascii="Calibri" w:hAnsi="Calibri" w:cs="Calibri"/>
          <w:b/>
          <w:spacing w:val="-3"/>
          <w:sz w:val="24"/>
          <w:szCs w:val="24"/>
        </w:rPr>
        <w:t>PURCHASING AND LOGISTICS CLERK</w:t>
      </w:r>
      <w:r w:rsidR="00AC2D70">
        <w:rPr>
          <w:rFonts w:ascii="Calibri" w:hAnsi="Calibri" w:cs="Calibri"/>
          <w:b/>
          <w:spacing w:val="-3"/>
          <w:sz w:val="24"/>
          <w:szCs w:val="24"/>
        </w:rPr>
        <w:t xml:space="preserve"> </w:t>
      </w:r>
    </w:p>
    <w:p w14:paraId="67B8312A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</w:p>
    <w:p w14:paraId="2042F984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</w:p>
    <w:p w14:paraId="446B0DF3" w14:textId="7E9FFAB1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  <w:r w:rsidRPr="003547A1">
        <w:rPr>
          <w:rFonts w:ascii="Calibri" w:hAnsi="Calibri" w:cs="Calibri"/>
          <w:b/>
          <w:spacing w:val="-3"/>
          <w:sz w:val="24"/>
          <w:szCs w:val="24"/>
          <w:u w:val="single"/>
        </w:rPr>
        <w:t>Immediate Supervisor</w:t>
      </w:r>
      <w:r w:rsidRPr="003547A1">
        <w:rPr>
          <w:rFonts w:ascii="Calibri" w:hAnsi="Calibri" w:cs="Calibri"/>
          <w:b/>
          <w:spacing w:val="-3"/>
          <w:sz w:val="24"/>
          <w:szCs w:val="24"/>
        </w:rPr>
        <w:t>:</w:t>
      </w:r>
      <w:r w:rsidRPr="003547A1">
        <w:rPr>
          <w:rFonts w:ascii="Calibri" w:hAnsi="Calibri" w:cs="Calibri"/>
          <w:b/>
          <w:spacing w:val="-3"/>
          <w:sz w:val="24"/>
          <w:szCs w:val="24"/>
        </w:rPr>
        <w:tab/>
      </w:r>
      <w:r w:rsidR="00FB3003">
        <w:rPr>
          <w:rFonts w:ascii="Calibri" w:hAnsi="Calibri" w:cs="Calibri"/>
          <w:b/>
          <w:spacing w:val="-3"/>
          <w:sz w:val="24"/>
          <w:szCs w:val="24"/>
        </w:rPr>
        <w:t>MANAGER OF FOOD AND NUTRITION SERVICES</w:t>
      </w:r>
      <w:r w:rsidR="00AC2D70">
        <w:rPr>
          <w:rFonts w:ascii="Calibri" w:hAnsi="Calibri" w:cs="Calibri"/>
          <w:b/>
          <w:spacing w:val="-3"/>
          <w:sz w:val="24"/>
          <w:szCs w:val="24"/>
        </w:rPr>
        <w:t xml:space="preserve"> </w:t>
      </w:r>
    </w:p>
    <w:p w14:paraId="5A030AAD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spacing w:val="-3"/>
          <w:sz w:val="24"/>
          <w:szCs w:val="24"/>
        </w:rPr>
      </w:pPr>
    </w:p>
    <w:p w14:paraId="41BD822A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spacing w:val="-3"/>
          <w:sz w:val="24"/>
          <w:szCs w:val="24"/>
        </w:rPr>
      </w:pPr>
    </w:p>
    <w:p w14:paraId="1E374DA4" w14:textId="77777777" w:rsidR="00CF60C5" w:rsidRPr="003547A1" w:rsidRDefault="00CF60C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  <w:szCs w:val="24"/>
        </w:rPr>
      </w:pPr>
      <w:r w:rsidRPr="003547A1">
        <w:rPr>
          <w:rFonts w:ascii="Calibri" w:hAnsi="Calibri" w:cs="Calibri"/>
          <w:b/>
          <w:spacing w:val="-3"/>
          <w:sz w:val="24"/>
          <w:szCs w:val="24"/>
          <w:u w:val="single"/>
        </w:rPr>
        <w:t>Core Function</w:t>
      </w:r>
      <w:r w:rsidRPr="003547A1">
        <w:rPr>
          <w:rFonts w:ascii="Calibri" w:hAnsi="Calibri" w:cs="Calibri"/>
          <w:b/>
          <w:spacing w:val="-3"/>
          <w:sz w:val="24"/>
          <w:szCs w:val="24"/>
        </w:rPr>
        <w:t>:</w:t>
      </w:r>
    </w:p>
    <w:p w14:paraId="4AAA51E3" w14:textId="77777777" w:rsidR="001F76DA" w:rsidRPr="003547A1" w:rsidRDefault="001F76DA" w:rsidP="001F76DA">
      <w:pPr>
        <w:widowControl/>
        <w:rPr>
          <w:rFonts w:ascii="Calibri" w:hAnsi="Calibri" w:cs="Calibri"/>
          <w:snapToGrid/>
          <w:sz w:val="24"/>
          <w:szCs w:val="24"/>
        </w:rPr>
      </w:pPr>
    </w:p>
    <w:p w14:paraId="3CB39FD8" w14:textId="1F1369D4" w:rsidR="00CF60C5" w:rsidRPr="003547A1" w:rsidRDefault="00AC2D70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sz w:val="24"/>
          <w:szCs w:val="24"/>
        </w:rPr>
      </w:pPr>
      <w:r w:rsidRPr="00AC2D70">
        <w:rPr>
          <w:rFonts w:ascii="Calibri" w:hAnsi="Calibri" w:cs="Calibri"/>
          <w:snapToGrid/>
          <w:sz w:val="24"/>
          <w:szCs w:val="24"/>
        </w:rPr>
        <w:t>Th</w:t>
      </w:r>
      <w:r w:rsidR="00635A5C">
        <w:rPr>
          <w:rFonts w:ascii="Calibri" w:hAnsi="Calibri" w:cs="Calibri"/>
          <w:snapToGrid/>
          <w:sz w:val="24"/>
          <w:szCs w:val="24"/>
        </w:rPr>
        <w:t>e Purchasing and Logistics Clerk</w:t>
      </w:r>
      <w:r w:rsidRPr="00AC2D70">
        <w:rPr>
          <w:rFonts w:ascii="Calibri" w:hAnsi="Calibri" w:cs="Calibri"/>
          <w:snapToGrid/>
          <w:sz w:val="24"/>
          <w:szCs w:val="24"/>
        </w:rPr>
        <w:t xml:space="preserve"> </w:t>
      </w:r>
      <w:r w:rsidR="00217A04">
        <w:rPr>
          <w:rFonts w:ascii="Calibri" w:hAnsi="Calibri" w:cs="Calibri"/>
          <w:snapToGrid/>
          <w:sz w:val="24"/>
          <w:szCs w:val="24"/>
        </w:rPr>
        <w:t xml:space="preserve">works closely with </w:t>
      </w:r>
      <w:r w:rsidR="00635A5C">
        <w:rPr>
          <w:rFonts w:ascii="Calibri" w:hAnsi="Calibri" w:cs="Calibri"/>
          <w:snapToGrid/>
          <w:sz w:val="24"/>
          <w:szCs w:val="24"/>
        </w:rPr>
        <w:t>n</w:t>
      </w:r>
      <w:r w:rsidR="00217A04">
        <w:rPr>
          <w:rFonts w:ascii="Calibri" w:hAnsi="Calibri" w:cs="Calibri"/>
          <w:snapToGrid/>
          <w:sz w:val="24"/>
          <w:szCs w:val="24"/>
        </w:rPr>
        <w:t xml:space="preserve">utrition </w:t>
      </w:r>
      <w:r w:rsidR="00635A5C">
        <w:rPr>
          <w:rFonts w:ascii="Calibri" w:hAnsi="Calibri" w:cs="Calibri"/>
          <w:snapToGrid/>
          <w:sz w:val="24"/>
          <w:szCs w:val="24"/>
        </w:rPr>
        <w:t>l</w:t>
      </w:r>
      <w:r w:rsidR="00217A04">
        <w:rPr>
          <w:rFonts w:ascii="Calibri" w:hAnsi="Calibri" w:cs="Calibri"/>
          <w:snapToGrid/>
          <w:sz w:val="24"/>
          <w:szCs w:val="24"/>
        </w:rPr>
        <w:t xml:space="preserve">eads and </w:t>
      </w:r>
      <w:r w:rsidR="00635A5C">
        <w:rPr>
          <w:rFonts w:ascii="Calibri" w:hAnsi="Calibri" w:cs="Calibri"/>
          <w:snapToGrid/>
          <w:sz w:val="24"/>
          <w:szCs w:val="24"/>
        </w:rPr>
        <w:t>a</w:t>
      </w:r>
      <w:r w:rsidR="00217A04">
        <w:rPr>
          <w:rFonts w:ascii="Calibri" w:hAnsi="Calibri" w:cs="Calibri"/>
          <w:snapToGrid/>
          <w:sz w:val="24"/>
          <w:szCs w:val="24"/>
        </w:rPr>
        <w:t>dministration team</w:t>
      </w:r>
      <w:r w:rsidR="00635A5C">
        <w:rPr>
          <w:rFonts w:ascii="Calibri" w:hAnsi="Calibri" w:cs="Calibri"/>
          <w:snapToGrid/>
          <w:sz w:val="24"/>
          <w:szCs w:val="24"/>
        </w:rPr>
        <w:t>s</w:t>
      </w:r>
      <w:r w:rsidR="00217A04">
        <w:rPr>
          <w:rFonts w:ascii="Calibri" w:hAnsi="Calibri" w:cs="Calibri"/>
          <w:snapToGrid/>
          <w:sz w:val="24"/>
          <w:szCs w:val="24"/>
        </w:rPr>
        <w:t xml:space="preserve"> to ensure ordering and delivery systems function effectively. The Purchasing and Logistics </w:t>
      </w:r>
      <w:r w:rsidR="00635A5C">
        <w:rPr>
          <w:rFonts w:ascii="Calibri" w:hAnsi="Calibri" w:cs="Calibri"/>
          <w:snapToGrid/>
          <w:sz w:val="24"/>
          <w:szCs w:val="24"/>
        </w:rPr>
        <w:t>Clerk maintains</w:t>
      </w:r>
      <w:r w:rsidR="00217A04">
        <w:rPr>
          <w:rFonts w:ascii="Calibri" w:hAnsi="Calibri" w:cs="Calibri"/>
          <w:snapToGrid/>
          <w:sz w:val="24"/>
          <w:szCs w:val="24"/>
        </w:rPr>
        <w:t xml:space="preserve"> ordering and inventory systems, </w:t>
      </w:r>
      <w:r w:rsidRPr="00AC2D70">
        <w:rPr>
          <w:rFonts w:ascii="Calibri" w:hAnsi="Calibri" w:cs="Calibri"/>
          <w:snapToGrid/>
          <w:sz w:val="24"/>
          <w:szCs w:val="24"/>
        </w:rPr>
        <w:t>and trac</w:t>
      </w:r>
      <w:r w:rsidR="00217A04">
        <w:rPr>
          <w:rFonts w:ascii="Calibri" w:hAnsi="Calibri" w:cs="Calibri"/>
          <w:snapToGrid/>
          <w:sz w:val="24"/>
          <w:szCs w:val="24"/>
        </w:rPr>
        <w:t xml:space="preserve">ks </w:t>
      </w:r>
      <w:r w:rsidRPr="00AC2D70">
        <w:rPr>
          <w:rFonts w:ascii="Calibri" w:hAnsi="Calibri" w:cs="Calibri"/>
          <w:snapToGrid/>
          <w:sz w:val="24"/>
          <w:szCs w:val="24"/>
        </w:rPr>
        <w:t>food and non-food supplies,</w:t>
      </w:r>
      <w:r w:rsidR="00217A04">
        <w:rPr>
          <w:rFonts w:ascii="Calibri" w:hAnsi="Calibri" w:cs="Calibri"/>
          <w:snapToGrid/>
          <w:sz w:val="24"/>
          <w:szCs w:val="24"/>
        </w:rPr>
        <w:t xml:space="preserve"> coordinates equipment and capital purchases</w:t>
      </w:r>
      <w:r w:rsidRPr="00AC2D70">
        <w:rPr>
          <w:rFonts w:ascii="Calibri" w:hAnsi="Calibri" w:cs="Calibri"/>
          <w:snapToGrid/>
          <w:sz w:val="24"/>
          <w:szCs w:val="24"/>
        </w:rPr>
        <w:t>, and coordinat</w:t>
      </w:r>
      <w:r w:rsidR="00217A04">
        <w:rPr>
          <w:rFonts w:ascii="Calibri" w:hAnsi="Calibri" w:cs="Calibri"/>
          <w:snapToGrid/>
          <w:sz w:val="24"/>
          <w:szCs w:val="24"/>
        </w:rPr>
        <w:t xml:space="preserve">es </w:t>
      </w:r>
      <w:r w:rsidRPr="00AC2D70">
        <w:rPr>
          <w:rFonts w:ascii="Calibri" w:hAnsi="Calibri" w:cs="Calibri"/>
          <w:snapToGrid/>
          <w:sz w:val="24"/>
          <w:szCs w:val="24"/>
        </w:rPr>
        <w:t xml:space="preserve">deliveries to meet production schedules. </w:t>
      </w:r>
    </w:p>
    <w:p w14:paraId="5207FC22" w14:textId="77777777" w:rsidR="00CF60C5" w:rsidRPr="003547A1" w:rsidRDefault="00CF60C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  <w:szCs w:val="24"/>
        </w:rPr>
      </w:pPr>
    </w:p>
    <w:p w14:paraId="17608CF4" w14:textId="77777777" w:rsidR="00CF60C5" w:rsidRPr="003547A1" w:rsidRDefault="00CF60C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  <w:szCs w:val="24"/>
        </w:rPr>
      </w:pPr>
      <w:r w:rsidRPr="003547A1">
        <w:rPr>
          <w:rFonts w:ascii="Calibri" w:hAnsi="Calibri" w:cs="Calibri"/>
          <w:b/>
          <w:spacing w:val="-3"/>
          <w:sz w:val="24"/>
          <w:szCs w:val="24"/>
          <w:u w:val="single"/>
        </w:rPr>
        <w:t>Duties and Responsibilities</w:t>
      </w:r>
      <w:r w:rsidRPr="003547A1">
        <w:rPr>
          <w:rFonts w:ascii="Calibri" w:hAnsi="Calibri" w:cs="Calibri"/>
          <w:b/>
          <w:spacing w:val="-3"/>
          <w:sz w:val="24"/>
          <w:szCs w:val="24"/>
        </w:rPr>
        <w:t>:</w:t>
      </w:r>
    </w:p>
    <w:p w14:paraId="6E0C35FE" w14:textId="77777777" w:rsidR="00CF60C5" w:rsidRPr="003547A1" w:rsidRDefault="00CF60C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  <w:szCs w:val="24"/>
        </w:rPr>
      </w:pPr>
    </w:p>
    <w:p w14:paraId="65804ACE" w14:textId="02DDFC20" w:rsidR="00CF60C5" w:rsidRPr="003547A1" w:rsidRDefault="00AD247E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  <w:szCs w:val="24"/>
        </w:rPr>
      </w:pPr>
      <w:r w:rsidRPr="003547A1">
        <w:rPr>
          <w:rFonts w:ascii="Calibri" w:hAnsi="Calibri" w:cs="Calibri"/>
          <w:spacing w:val="-3"/>
          <w:sz w:val="24"/>
          <w:szCs w:val="24"/>
        </w:rPr>
        <w:t>T</w:t>
      </w:r>
      <w:r w:rsidR="00CF60C5" w:rsidRPr="003547A1">
        <w:rPr>
          <w:rFonts w:ascii="Calibri" w:hAnsi="Calibri" w:cs="Calibri"/>
          <w:spacing w:val="-3"/>
          <w:sz w:val="24"/>
          <w:szCs w:val="24"/>
        </w:rPr>
        <w:t xml:space="preserve">he </w:t>
      </w:r>
      <w:r w:rsidR="00635A5C">
        <w:rPr>
          <w:rFonts w:ascii="Calibri" w:hAnsi="Calibri" w:cs="Calibri"/>
          <w:spacing w:val="-3"/>
          <w:sz w:val="24"/>
          <w:szCs w:val="24"/>
        </w:rPr>
        <w:t>P</w:t>
      </w:r>
      <w:r w:rsidR="00217A04">
        <w:rPr>
          <w:rFonts w:ascii="Calibri" w:hAnsi="Calibri" w:cs="Calibri"/>
          <w:spacing w:val="-3"/>
          <w:sz w:val="24"/>
          <w:szCs w:val="24"/>
        </w:rPr>
        <w:t xml:space="preserve">urchasing and </w:t>
      </w:r>
      <w:r w:rsidR="00635A5C">
        <w:rPr>
          <w:rFonts w:ascii="Calibri" w:hAnsi="Calibri" w:cs="Calibri"/>
          <w:spacing w:val="-3"/>
          <w:sz w:val="24"/>
          <w:szCs w:val="24"/>
        </w:rPr>
        <w:t>L</w:t>
      </w:r>
      <w:r w:rsidR="00217A04">
        <w:rPr>
          <w:rFonts w:ascii="Calibri" w:hAnsi="Calibri" w:cs="Calibri"/>
          <w:spacing w:val="-3"/>
          <w:sz w:val="24"/>
          <w:szCs w:val="24"/>
        </w:rPr>
        <w:t xml:space="preserve">ogistics </w:t>
      </w:r>
      <w:r w:rsidR="00635A5C">
        <w:rPr>
          <w:rFonts w:ascii="Calibri" w:hAnsi="Calibri" w:cs="Calibri"/>
          <w:spacing w:val="-3"/>
          <w:sz w:val="24"/>
          <w:szCs w:val="24"/>
        </w:rPr>
        <w:t>C</w:t>
      </w:r>
      <w:r w:rsidR="005D3BC6">
        <w:rPr>
          <w:rFonts w:ascii="Calibri" w:hAnsi="Calibri" w:cs="Calibri"/>
          <w:spacing w:val="-3"/>
          <w:sz w:val="24"/>
          <w:szCs w:val="24"/>
        </w:rPr>
        <w:t xml:space="preserve">lerk </w:t>
      </w:r>
      <w:r w:rsidR="005D3BC6" w:rsidRPr="003547A1">
        <w:rPr>
          <w:rFonts w:ascii="Calibri" w:hAnsi="Calibri" w:cs="Calibri"/>
          <w:spacing w:val="-3"/>
          <w:sz w:val="24"/>
          <w:szCs w:val="24"/>
        </w:rPr>
        <w:t>will</w:t>
      </w:r>
      <w:r w:rsidR="00CF60C5" w:rsidRPr="003547A1">
        <w:rPr>
          <w:rFonts w:ascii="Calibri" w:hAnsi="Calibri" w:cs="Calibri"/>
          <w:spacing w:val="-3"/>
          <w:sz w:val="24"/>
          <w:szCs w:val="24"/>
        </w:rPr>
        <w:t xml:space="preserve"> perform some or </w:t>
      </w:r>
      <w:proofErr w:type="gramStart"/>
      <w:r w:rsidR="00CF60C5" w:rsidRPr="003547A1">
        <w:rPr>
          <w:rFonts w:ascii="Calibri" w:hAnsi="Calibri" w:cs="Calibri"/>
          <w:spacing w:val="-3"/>
          <w:sz w:val="24"/>
          <w:szCs w:val="24"/>
        </w:rPr>
        <w:t>all of</w:t>
      </w:r>
      <w:proofErr w:type="gramEnd"/>
      <w:r w:rsidR="00CF60C5" w:rsidRPr="003547A1">
        <w:rPr>
          <w:rFonts w:ascii="Calibri" w:hAnsi="Calibri" w:cs="Calibri"/>
          <w:spacing w:val="-3"/>
          <w:sz w:val="24"/>
          <w:szCs w:val="24"/>
        </w:rPr>
        <w:t xml:space="preserve"> the following functions:</w:t>
      </w:r>
    </w:p>
    <w:p w14:paraId="05C2B2A8" w14:textId="77777777" w:rsidR="00CF60C5" w:rsidRPr="003547A1" w:rsidRDefault="00CF60C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  <w:szCs w:val="24"/>
        </w:rPr>
      </w:pPr>
    </w:p>
    <w:p w14:paraId="194C8723" w14:textId="191E08C8" w:rsidR="00E33A4B" w:rsidRDefault="005D3BC6" w:rsidP="00E33A4B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Source and order food ingredients, packaging materials, and kitchen supplies from approved vendors</w:t>
      </w:r>
      <w:r w:rsidR="00635A5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DB7A127" w14:textId="77777777" w:rsidR="005D3BC6" w:rsidRDefault="005D3BC6" w:rsidP="005D3BC6">
      <w:pPr>
        <w:tabs>
          <w:tab w:val="left" w:pos="540"/>
        </w:tabs>
        <w:ind w:left="540"/>
        <w:rPr>
          <w:rFonts w:ascii="Calibri" w:hAnsi="Calibri" w:cs="Calibri"/>
          <w:sz w:val="24"/>
          <w:szCs w:val="24"/>
        </w:rPr>
      </w:pPr>
    </w:p>
    <w:p w14:paraId="11057FC3" w14:textId="30439A21" w:rsidR="005D3BC6" w:rsidRDefault="005D3BC6" w:rsidP="00E33A4B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Source equipment and small wares as needed</w:t>
      </w:r>
      <w:r w:rsidR="00635A5C">
        <w:rPr>
          <w:rFonts w:ascii="Calibri" w:hAnsi="Calibri" w:cs="Calibri"/>
          <w:sz w:val="24"/>
          <w:szCs w:val="24"/>
        </w:rPr>
        <w:t>.</w:t>
      </w:r>
    </w:p>
    <w:p w14:paraId="0892FFEB" w14:textId="77777777" w:rsidR="005D3BC6" w:rsidRDefault="005D3BC6" w:rsidP="005D3BC6">
      <w:pPr>
        <w:tabs>
          <w:tab w:val="left" w:pos="540"/>
        </w:tabs>
        <w:ind w:left="540"/>
        <w:rPr>
          <w:rFonts w:ascii="Calibri" w:hAnsi="Calibri" w:cs="Calibri"/>
          <w:sz w:val="24"/>
          <w:szCs w:val="24"/>
        </w:rPr>
      </w:pPr>
    </w:p>
    <w:p w14:paraId="3D986703" w14:textId="2C7CBAAF" w:rsidR="005D3BC6" w:rsidRDefault="005D3BC6" w:rsidP="00E33A4B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Work with other departments to coordinate delivery and installation of equipment and other non-food purchases</w:t>
      </w:r>
      <w:r w:rsidR="00635A5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27E914B8" w14:textId="77777777" w:rsidR="00E33A4B" w:rsidRPr="003547A1" w:rsidRDefault="00E33A4B" w:rsidP="00E33A4B">
      <w:pPr>
        <w:tabs>
          <w:tab w:val="left" w:pos="540"/>
        </w:tabs>
        <w:ind w:left="540"/>
        <w:rPr>
          <w:rFonts w:ascii="Calibri" w:hAnsi="Calibri" w:cs="Calibri"/>
          <w:sz w:val="24"/>
          <w:szCs w:val="24"/>
        </w:rPr>
      </w:pPr>
    </w:p>
    <w:p w14:paraId="5A672499" w14:textId="77777777" w:rsidR="005D3BC6" w:rsidRDefault="005D3BC6" w:rsidP="005D3BC6">
      <w:pPr>
        <w:widowControl/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t>Monitor purchases and ensure they align with budgetary and nutritional standards.</w:t>
      </w:r>
    </w:p>
    <w:p w14:paraId="41F3F040" w14:textId="77777777" w:rsidR="005D3BC6" w:rsidRDefault="005D3BC6" w:rsidP="005D3BC6">
      <w:pPr>
        <w:pStyle w:val="ListParagraph"/>
        <w:rPr>
          <w:rFonts w:ascii="Calibri" w:hAnsi="Calibri" w:cs="Calibri"/>
          <w:sz w:val="24"/>
          <w:szCs w:val="24"/>
        </w:rPr>
      </w:pPr>
    </w:p>
    <w:p w14:paraId="4A837250" w14:textId="77777777" w:rsidR="005D3BC6" w:rsidRDefault="005D3BC6" w:rsidP="005D3BC6">
      <w:pPr>
        <w:widowControl/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napToGrid/>
          <w:sz w:val="24"/>
          <w:szCs w:val="24"/>
        </w:rPr>
      </w:pPr>
      <w:r w:rsidRPr="005D3BC6">
        <w:rPr>
          <w:rFonts w:ascii="Calibri" w:hAnsi="Calibri" w:cs="Calibri"/>
          <w:sz w:val="24"/>
          <w:szCs w:val="24"/>
        </w:rPr>
        <w:t>Maintain accurate records of incoming and outgoing goods.</w:t>
      </w:r>
    </w:p>
    <w:p w14:paraId="2FC54327" w14:textId="77777777" w:rsidR="005D3BC6" w:rsidRDefault="005D3BC6" w:rsidP="005D3BC6">
      <w:pPr>
        <w:pStyle w:val="ListParagraph"/>
        <w:rPr>
          <w:rFonts w:ascii="Calibri" w:hAnsi="Calibri" w:cs="Calibri"/>
          <w:sz w:val="24"/>
          <w:szCs w:val="24"/>
        </w:rPr>
      </w:pPr>
    </w:p>
    <w:p w14:paraId="19CCFA58" w14:textId="77777777" w:rsidR="005D3BC6" w:rsidRDefault="005D3BC6" w:rsidP="005D3BC6">
      <w:pPr>
        <w:widowControl/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napToGrid/>
          <w:sz w:val="24"/>
          <w:szCs w:val="24"/>
        </w:rPr>
      </w:pPr>
      <w:r w:rsidRPr="005D3BC6">
        <w:rPr>
          <w:rFonts w:ascii="Calibri" w:hAnsi="Calibri" w:cs="Calibri"/>
          <w:sz w:val="24"/>
          <w:szCs w:val="24"/>
        </w:rPr>
        <w:t>Coordinate with kitchen staff to forecast demand and prevent shortages or overstocking.</w:t>
      </w:r>
    </w:p>
    <w:p w14:paraId="67ACD12A" w14:textId="77777777" w:rsidR="005D3BC6" w:rsidRDefault="005D3BC6" w:rsidP="005D3BC6">
      <w:pPr>
        <w:pStyle w:val="ListParagraph"/>
        <w:rPr>
          <w:rFonts w:ascii="Calibri" w:hAnsi="Calibri" w:cs="Calibri"/>
          <w:sz w:val="24"/>
          <w:szCs w:val="24"/>
        </w:rPr>
      </w:pPr>
    </w:p>
    <w:p w14:paraId="5B087F9F" w14:textId="0989BCEC" w:rsidR="005D3BC6" w:rsidRPr="005D3BC6" w:rsidRDefault="005D3BC6" w:rsidP="005D3BC6">
      <w:pPr>
        <w:widowControl/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Maintain internal recipe database; update data to ensure accurate ordering and production</w:t>
      </w:r>
      <w:r w:rsidR="00635A5C">
        <w:rPr>
          <w:rFonts w:ascii="Calibri" w:hAnsi="Calibri" w:cs="Calibri"/>
          <w:sz w:val="24"/>
          <w:szCs w:val="24"/>
        </w:rPr>
        <w:t>.</w:t>
      </w:r>
    </w:p>
    <w:p w14:paraId="3128A6CC" w14:textId="77777777" w:rsidR="00B77F63" w:rsidRPr="003547A1" w:rsidRDefault="00B77F63" w:rsidP="00E33A4B">
      <w:pPr>
        <w:tabs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</w:p>
    <w:p w14:paraId="7F939C33" w14:textId="710328AC" w:rsidR="00B77F63" w:rsidRPr="003547A1" w:rsidRDefault="00B77F63" w:rsidP="00E33A4B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 w:rsidRPr="003547A1">
        <w:rPr>
          <w:rFonts w:ascii="Calibri" w:hAnsi="Calibri" w:cs="Calibri"/>
          <w:sz w:val="24"/>
          <w:szCs w:val="24"/>
        </w:rPr>
        <w:t>Assist in compiling historical information related to purchasing to be used in identifying opportunities for cost savings.</w:t>
      </w:r>
    </w:p>
    <w:p w14:paraId="5CDC444A" w14:textId="77777777" w:rsidR="00B77F63" w:rsidRPr="003547A1" w:rsidRDefault="00B77F63" w:rsidP="00E33A4B">
      <w:pPr>
        <w:tabs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</w:p>
    <w:p w14:paraId="0934BD27" w14:textId="213C5356" w:rsidR="00B77F63" w:rsidRPr="003547A1" w:rsidRDefault="00B77F63" w:rsidP="00E33A4B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 w:rsidRPr="003547A1">
        <w:rPr>
          <w:rFonts w:ascii="Calibri" w:hAnsi="Calibri" w:cs="Calibri"/>
          <w:sz w:val="24"/>
          <w:szCs w:val="24"/>
        </w:rPr>
        <w:t>Assist in expediting orders, arranging return of goods to suppliers and resolving problems with suppliers.</w:t>
      </w:r>
    </w:p>
    <w:p w14:paraId="474934B8" w14:textId="77777777" w:rsidR="00B77F63" w:rsidRPr="003547A1" w:rsidRDefault="00B77F63" w:rsidP="00E33A4B">
      <w:pPr>
        <w:tabs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</w:p>
    <w:p w14:paraId="5E784F7B" w14:textId="06BD1D0A" w:rsidR="00B77F63" w:rsidRPr="003547A1" w:rsidRDefault="005D3BC6" w:rsidP="00E33A4B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Schedule and coordinate deliveries to ensure timely receipt of goods</w:t>
      </w:r>
      <w:r w:rsidR="00635A5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88E1D51" w14:textId="77777777" w:rsidR="00B77F63" w:rsidRPr="003547A1" w:rsidRDefault="00B77F63" w:rsidP="00E33A4B">
      <w:pPr>
        <w:tabs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</w:p>
    <w:p w14:paraId="0F077B07" w14:textId="193CD27D" w:rsidR="00B77F63" w:rsidRDefault="005D3BC6" w:rsidP="00E33A4B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Resolve discrepancies with vendors and delivery personnel</w:t>
      </w:r>
      <w:r w:rsidR="00635A5C">
        <w:rPr>
          <w:rFonts w:ascii="Calibri" w:hAnsi="Calibri" w:cs="Calibri"/>
          <w:sz w:val="24"/>
          <w:szCs w:val="24"/>
        </w:rPr>
        <w:t>.</w:t>
      </w:r>
    </w:p>
    <w:p w14:paraId="3E1D6FD3" w14:textId="77777777" w:rsidR="005D3BC6" w:rsidRDefault="005D3BC6" w:rsidP="005D3BC6">
      <w:pPr>
        <w:pStyle w:val="ListParagraph"/>
        <w:rPr>
          <w:rFonts w:ascii="Calibri" w:hAnsi="Calibri" w:cs="Calibri"/>
          <w:sz w:val="24"/>
          <w:szCs w:val="24"/>
        </w:rPr>
      </w:pPr>
    </w:p>
    <w:p w14:paraId="431F459F" w14:textId="4D63D00A" w:rsidR="005D3BC6" w:rsidRPr="00CB27FC" w:rsidRDefault="005D3BC6" w:rsidP="005D3BC6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Ensure all purchasing and logistics activities comply with food safety regulations and internal policies</w:t>
      </w:r>
      <w:r w:rsidR="00635A5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D0783C6" w14:textId="77777777" w:rsidR="00B77F63" w:rsidRPr="003547A1" w:rsidRDefault="00B77F63" w:rsidP="00E33A4B">
      <w:pPr>
        <w:tabs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</w:p>
    <w:p w14:paraId="145720AB" w14:textId="77777777" w:rsidR="00B77F63" w:rsidRPr="003547A1" w:rsidRDefault="00A14158" w:rsidP="00E33A4B">
      <w:pPr>
        <w:numPr>
          <w:ilvl w:val="0"/>
          <w:numId w:val="25"/>
        </w:numPr>
        <w:tabs>
          <w:tab w:val="clear" w:pos="420"/>
          <w:tab w:val="left" w:pos="540"/>
        </w:tabs>
        <w:ind w:left="540" w:hanging="540"/>
        <w:rPr>
          <w:rFonts w:ascii="Calibri" w:hAnsi="Calibri" w:cs="Calibri"/>
          <w:sz w:val="24"/>
          <w:szCs w:val="24"/>
        </w:rPr>
      </w:pPr>
      <w:r w:rsidRPr="003547A1">
        <w:rPr>
          <w:rFonts w:ascii="Calibri" w:hAnsi="Calibri" w:cs="Calibri"/>
          <w:sz w:val="24"/>
          <w:szCs w:val="24"/>
        </w:rPr>
        <w:t>Performs such other tasks as may be required to meet organizational deadlines and objectives</w:t>
      </w:r>
      <w:r w:rsidR="00B77F63" w:rsidRPr="003547A1">
        <w:rPr>
          <w:rFonts w:ascii="Calibri" w:hAnsi="Calibri" w:cs="Calibri"/>
          <w:sz w:val="24"/>
          <w:szCs w:val="24"/>
        </w:rPr>
        <w:t>.</w:t>
      </w:r>
    </w:p>
    <w:p w14:paraId="6D8CFC83" w14:textId="77777777" w:rsidR="00B77F63" w:rsidRPr="003547A1" w:rsidRDefault="00B77F63" w:rsidP="00E33A4B">
      <w:pPr>
        <w:widowControl/>
        <w:tabs>
          <w:tab w:val="left" w:pos="540"/>
        </w:tabs>
        <w:ind w:left="540" w:hanging="540"/>
        <w:rPr>
          <w:rFonts w:ascii="Calibri" w:hAnsi="Calibri" w:cs="Calibri"/>
          <w:snapToGrid/>
          <w:sz w:val="24"/>
          <w:szCs w:val="24"/>
        </w:rPr>
      </w:pPr>
    </w:p>
    <w:p w14:paraId="54C016DD" w14:textId="77777777" w:rsidR="00CF60C5" w:rsidRPr="003547A1" w:rsidRDefault="00CF60C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  <w:szCs w:val="24"/>
        </w:rPr>
      </w:pPr>
    </w:p>
    <w:p w14:paraId="6839FE10" w14:textId="77777777" w:rsidR="00CF60C5" w:rsidRPr="003547A1" w:rsidRDefault="00CF60C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  <w:szCs w:val="24"/>
        </w:rPr>
      </w:pPr>
      <w:r w:rsidRPr="003547A1">
        <w:rPr>
          <w:rFonts w:ascii="Calibri" w:hAnsi="Calibri" w:cs="Calibri"/>
          <w:b/>
          <w:spacing w:val="-3"/>
          <w:sz w:val="24"/>
          <w:szCs w:val="24"/>
          <w:u w:val="single"/>
        </w:rPr>
        <w:t>Qualifications</w:t>
      </w:r>
      <w:r w:rsidRPr="003547A1">
        <w:rPr>
          <w:rFonts w:ascii="Calibri" w:hAnsi="Calibri" w:cs="Calibri"/>
          <w:b/>
          <w:spacing w:val="-3"/>
          <w:sz w:val="24"/>
          <w:szCs w:val="24"/>
        </w:rPr>
        <w:t>:</w:t>
      </w:r>
    </w:p>
    <w:p w14:paraId="13D4AD97" w14:textId="77777777" w:rsidR="00CF60C5" w:rsidRPr="003547A1" w:rsidRDefault="00CF60C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  <w:szCs w:val="24"/>
        </w:rPr>
      </w:pPr>
    </w:p>
    <w:p w14:paraId="6F1812D6" w14:textId="0FB007B8" w:rsidR="00CB27FC" w:rsidRDefault="00FB3003" w:rsidP="00CB27FC">
      <w:pPr>
        <w:numPr>
          <w:ilvl w:val="0"/>
          <w:numId w:val="29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t>Grade 12</w:t>
      </w:r>
      <w:r w:rsidR="00CB27FC" w:rsidRPr="00CB27FC">
        <w:rPr>
          <w:rFonts w:ascii="Calibri" w:hAnsi="Calibri" w:cs="Calibri"/>
          <w:snapToGrid/>
          <w:sz w:val="24"/>
          <w:szCs w:val="24"/>
        </w:rPr>
        <w:t xml:space="preserve"> or equivalent; </w:t>
      </w:r>
      <w:r>
        <w:rPr>
          <w:rFonts w:ascii="Calibri" w:hAnsi="Calibri" w:cs="Calibri"/>
          <w:snapToGrid/>
          <w:sz w:val="24"/>
          <w:szCs w:val="24"/>
        </w:rPr>
        <w:t>plus,</w:t>
      </w:r>
      <w:r w:rsidR="00CB27FC">
        <w:rPr>
          <w:rFonts w:ascii="Calibri" w:hAnsi="Calibri" w:cs="Calibri"/>
          <w:snapToGrid/>
          <w:sz w:val="24"/>
          <w:szCs w:val="24"/>
        </w:rPr>
        <w:t xml:space="preserve"> the successful completion of a </w:t>
      </w:r>
      <w:r>
        <w:rPr>
          <w:rFonts w:ascii="Calibri" w:hAnsi="Calibri" w:cs="Calibri"/>
          <w:snapToGrid/>
          <w:sz w:val="24"/>
          <w:szCs w:val="24"/>
        </w:rPr>
        <w:t>one-year</w:t>
      </w:r>
      <w:r w:rsidR="00CB27FC">
        <w:rPr>
          <w:rFonts w:ascii="Calibri" w:hAnsi="Calibri" w:cs="Calibri"/>
          <w:snapToGrid/>
          <w:sz w:val="24"/>
          <w:szCs w:val="24"/>
        </w:rPr>
        <w:t xml:space="preserve"> business program. </w:t>
      </w:r>
    </w:p>
    <w:p w14:paraId="43F99B1A" w14:textId="37CB79E0" w:rsidR="00CB27FC" w:rsidRPr="00CB27FC" w:rsidRDefault="00CB27FC" w:rsidP="00CB27FC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0"/>
        <w:rPr>
          <w:rFonts w:ascii="Calibri" w:hAnsi="Calibri" w:cs="Calibri"/>
          <w:snapToGrid/>
          <w:sz w:val="24"/>
          <w:szCs w:val="24"/>
        </w:rPr>
      </w:pPr>
    </w:p>
    <w:p w14:paraId="09979EB8" w14:textId="2BA5669A" w:rsidR="00CB27FC" w:rsidRDefault="00CB27FC" w:rsidP="00CB27FC">
      <w:pPr>
        <w:numPr>
          <w:ilvl w:val="0"/>
          <w:numId w:val="29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t>E</w:t>
      </w:r>
      <w:r w:rsidRPr="00CB27FC">
        <w:rPr>
          <w:rFonts w:ascii="Calibri" w:hAnsi="Calibri" w:cs="Calibri"/>
          <w:snapToGrid/>
          <w:sz w:val="24"/>
          <w:szCs w:val="24"/>
        </w:rPr>
        <w:t>xperience in purchasing, logistics, or inventory management</w:t>
      </w:r>
      <w:r>
        <w:rPr>
          <w:rFonts w:ascii="Calibri" w:hAnsi="Calibri" w:cs="Calibri"/>
          <w:snapToGrid/>
          <w:sz w:val="24"/>
          <w:szCs w:val="24"/>
        </w:rPr>
        <w:t xml:space="preserve"> is </w:t>
      </w:r>
      <w:r w:rsidR="00FB3003">
        <w:rPr>
          <w:rFonts w:ascii="Calibri" w:hAnsi="Calibri" w:cs="Calibri"/>
          <w:snapToGrid/>
          <w:sz w:val="24"/>
          <w:szCs w:val="24"/>
        </w:rPr>
        <w:t>preferred.</w:t>
      </w:r>
    </w:p>
    <w:p w14:paraId="471A5E4A" w14:textId="77777777" w:rsidR="00CB27FC" w:rsidRDefault="00CB27FC" w:rsidP="00CB27FC">
      <w:pPr>
        <w:pStyle w:val="ListParagraph"/>
        <w:rPr>
          <w:rFonts w:ascii="Calibri" w:hAnsi="Calibri" w:cs="Calibri"/>
          <w:snapToGrid/>
          <w:sz w:val="24"/>
          <w:szCs w:val="24"/>
        </w:rPr>
      </w:pPr>
    </w:p>
    <w:p w14:paraId="60A578DB" w14:textId="265EB5BC" w:rsidR="00CB27FC" w:rsidRDefault="00CB27FC" w:rsidP="00CB27FC">
      <w:pPr>
        <w:numPr>
          <w:ilvl w:val="0"/>
          <w:numId w:val="29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t xml:space="preserve">Preference will be given to candidates with knowledge of commercial cooking equipment and experience in </w:t>
      </w:r>
      <w:r w:rsidR="00FB3003">
        <w:rPr>
          <w:rFonts w:ascii="Calibri" w:hAnsi="Calibri" w:cs="Calibri"/>
          <w:snapToGrid/>
          <w:sz w:val="24"/>
          <w:szCs w:val="24"/>
        </w:rPr>
        <w:t>food service</w:t>
      </w:r>
      <w:r>
        <w:rPr>
          <w:rFonts w:ascii="Calibri" w:hAnsi="Calibri" w:cs="Calibri"/>
          <w:snapToGrid/>
          <w:sz w:val="24"/>
          <w:szCs w:val="24"/>
        </w:rPr>
        <w:t>, particularly in high- volume settings</w:t>
      </w:r>
      <w:r w:rsidR="00FB3003">
        <w:rPr>
          <w:rFonts w:ascii="Calibri" w:hAnsi="Calibri" w:cs="Calibri"/>
          <w:snapToGrid/>
          <w:sz w:val="24"/>
          <w:szCs w:val="24"/>
        </w:rPr>
        <w:t>.</w:t>
      </w:r>
      <w:r>
        <w:rPr>
          <w:rFonts w:ascii="Calibri" w:hAnsi="Calibri" w:cs="Calibri"/>
          <w:snapToGrid/>
          <w:sz w:val="24"/>
          <w:szCs w:val="24"/>
        </w:rPr>
        <w:t xml:space="preserve"> </w:t>
      </w:r>
    </w:p>
    <w:p w14:paraId="51C8976D" w14:textId="77777777" w:rsidR="00CB27FC" w:rsidRPr="00CB27FC" w:rsidRDefault="00CB27FC" w:rsidP="00CB27FC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napToGrid/>
          <w:sz w:val="24"/>
          <w:szCs w:val="24"/>
        </w:rPr>
      </w:pPr>
    </w:p>
    <w:p w14:paraId="18B0BFCE" w14:textId="77777777" w:rsidR="00CB27FC" w:rsidRDefault="00CB27FC" w:rsidP="00CB27FC">
      <w:pPr>
        <w:numPr>
          <w:ilvl w:val="0"/>
          <w:numId w:val="29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napToGrid/>
          <w:sz w:val="24"/>
          <w:szCs w:val="24"/>
        </w:rPr>
      </w:pPr>
      <w:r w:rsidRPr="00CB27FC">
        <w:rPr>
          <w:rFonts w:ascii="Calibri" w:hAnsi="Calibri" w:cs="Calibri"/>
          <w:snapToGrid/>
          <w:sz w:val="24"/>
          <w:szCs w:val="24"/>
        </w:rPr>
        <w:t>Familiarity with food safety standards (e.g., HACCP, local health regulations).</w:t>
      </w:r>
    </w:p>
    <w:p w14:paraId="1799AEC6" w14:textId="77777777" w:rsidR="00CB27FC" w:rsidRPr="00CB27FC" w:rsidRDefault="00CB27FC" w:rsidP="00CB27FC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0"/>
        <w:rPr>
          <w:rFonts w:ascii="Calibri" w:hAnsi="Calibri" w:cs="Calibri"/>
          <w:snapToGrid/>
          <w:sz w:val="24"/>
          <w:szCs w:val="24"/>
        </w:rPr>
      </w:pPr>
    </w:p>
    <w:p w14:paraId="798A22A6" w14:textId="1A6EB754" w:rsidR="00CB27FC" w:rsidRDefault="00CB27FC" w:rsidP="00CB27FC">
      <w:pPr>
        <w:numPr>
          <w:ilvl w:val="0"/>
          <w:numId w:val="29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napToGrid/>
          <w:sz w:val="24"/>
          <w:szCs w:val="24"/>
        </w:rPr>
      </w:pPr>
      <w:r w:rsidRPr="00CB27FC">
        <w:rPr>
          <w:rFonts w:ascii="Calibri" w:hAnsi="Calibri" w:cs="Calibri"/>
          <w:snapToGrid/>
          <w:sz w:val="24"/>
          <w:szCs w:val="24"/>
        </w:rPr>
        <w:t>Proficiency in inventory and procurement software (e.g., Microsoft Excel</w:t>
      </w:r>
      <w:r>
        <w:rPr>
          <w:rFonts w:ascii="Calibri" w:hAnsi="Calibri" w:cs="Calibri"/>
          <w:snapToGrid/>
          <w:sz w:val="24"/>
          <w:szCs w:val="24"/>
        </w:rPr>
        <w:t>, E-commerce</w:t>
      </w:r>
      <w:r w:rsidRPr="00CB27FC">
        <w:rPr>
          <w:rFonts w:ascii="Calibri" w:hAnsi="Calibri" w:cs="Calibri"/>
          <w:snapToGrid/>
          <w:sz w:val="24"/>
          <w:szCs w:val="24"/>
        </w:rPr>
        <w:t>)</w:t>
      </w:r>
      <w:r w:rsidR="00FB3003">
        <w:rPr>
          <w:rFonts w:ascii="Calibri" w:hAnsi="Calibri" w:cs="Calibri"/>
          <w:snapToGrid/>
          <w:sz w:val="24"/>
          <w:szCs w:val="24"/>
        </w:rPr>
        <w:t>.</w:t>
      </w:r>
    </w:p>
    <w:p w14:paraId="4FBAF5D6" w14:textId="0DBE8792" w:rsidR="00CB27FC" w:rsidRPr="00CB27FC" w:rsidRDefault="00CB27FC" w:rsidP="00CB27FC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napToGrid/>
          <w:sz w:val="24"/>
          <w:szCs w:val="24"/>
        </w:rPr>
      </w:pPr>
    </w:p>
    <w:p w14:paraId="5275EED4" w14:textId="77777777" w:rsidR="00CB27FC" w:rsidRPr="00CB27FC" w:rsidRDefault="00CB27FC" w:rsidP="00CB27FC">
      <w:pPr>
        <w:numPr>
          <w:ilvl w:val="0"/>
          <w:numId w:val="29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napToGrid/>
          <w:sz w:val="24"/>
          <w:szCs w:val="24"/>
        </w:rPr>
      </w:pPr>
      <w:r w:rsidRPr="00CB27FC">
        <w:rPr>
          <w:rFonts w:ascii="Calibri" w:hAnsi="Calibri" w:cs="Calibri"/>
          <w:snapToGrid/>
          <w:sz w:val="24"/>
          <w:szCs w:val="24"/>
        </w:rPr>
        <w:t>Strong organizational and communication skills.</w:t>
      </w:r>
    </w:p>
    <w:p w14:paraId="20F12CB2" w14:textId="77777777" w:rsidR="00CF60C5" w:rsidRPr="003547A1" w:rsidRDefault="00CF60C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5F4C789C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13BBF19C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2C30A798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619A355A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73FDB44E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66FB02C7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46A6829B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7CED46E0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35C50606" w14:textId="77777777" w:rsidR="00D35195" w:rsidRPr="003547A1" w:rsidRDefault="00D35195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6284D763" w14:textId="77777777" w:rsidR="00AD247E" w:rsidRPr="003547A1" w:rsidRDefault="00AD247E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1D47EE8C" w14:textId="77777777" w:rsidR="00AD247E" w:rsidRPr="003547A1" w:rsidRDefault="00AD247E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6B9734D1" w14:textId="77777777" w:rsidR="00AD247E" w:rsidRPr="003547A1" w:rsidRDefault="00AD247E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22D22C77" w14:textId="77777777" w:rsidR="00AD247E" w:rsidRPr="003547A1" w:rsidRDefault="00AD247E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7400927D" w14:textId="77777777" w:rsidR="00AD247E" w:rsidRPr="003547A1" w:rsidRDefault="00AD247E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5500CDA1" w14:textId="77777777" w:rsidR="00AD247E" w:rsidRPr="003547A1" w:rsidRDefault="00AD247E" w:rsidP="00AD247E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  <w:sz w:val="24"/>
          <w:szCs w:val="24"/>
        </w:rPr>
      </w:pPr>
    </w:p>
    <w:p w14:paraId="3DEBA030" w14:textId="25B0B283" w:rsidR="00D35195" w:rsidRPr="003547A1" w:rsidRDefault="00635A5C" w:rsidP="00CB6CCC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September 2025</w:t>
      </w:r>
    </w:p>
    <w:sectPr w:rsidR="00D35195" w:rsidRPr="003547A1" w:rsidSect="00FB7032">
      <w:headerReference w:type="default" r:id="rId10"/>
      <w:endnotePr>
        <w:numFmt w:val="decimal"/>
      </w:endnotePr>
      <w:type w:val="continuous"/>
      <w:pgSz w:w="12240" w:h="15840"/>
      <w:pgMar w:top="1440" w:right="1440" w:bottom="907" w:left="1440" w:header="1440" w:footer="10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796A" w14:textId="77777777" w:rsidR="00B402A7" w:rsidRDefault="00B402A7">
      <w:pPr>
        <w:spacing w:line="20" w:lineRule="exact"/>
        <w:rPr>
          <w:sz w:val="24"/>
        </w:rPr>
      </w:pPr>
    </w:p>
  </w:endnote>
  <w:endnote w:type="continuationSeparator" w:id="0">
    <w:p w14:paraId="0900AC8E" w14:textId="77777777" w:rsidR="00B402A7" w:rsidRDefault="00B402A7">
      <w:r>
        <w:rPr>
          <w:sz w:val="24"/>
        </w:rPr>
        <w:t xml:space="preserve"> </w:t>
      </w:r>
    </w:p>
  </w:endnote>
  <w:endnote w:type="continuationNotice" w:id="1">
    <w:p w14:paraId="13052D70" w14:textId="77777777" w:rsidR="00B402A7" w:rsidRDefault="00B402A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3355" w14:textId="77777777" w:rsidR="00B402A7" w:rsidRDefault="00B402A7">
      <w:r>
        <w:rPr>
          <w:sz w:val="24"/>
        </w:rPr>
        <w:separator/>
      </w:r>
    </w:p>
  </w:footnote>
  <w:footnote w:type="continuationSeparator" w:id="0">
    <w:p w14:paraId="75DA16D2" w14:textId="77777777" w:rsidR="00B402A7" w:rsidRDefault="00B4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5967" w14:textId="77777777" w:rsidR="00FB7032" w:rsidRPr="00FB7032" w:rsidRDefault="00FB7032">
    <w:pPr>
      <w:pStyle w:val="Header"/>
      <w:jc w:val="center"/>
      <w:rPr>
        <w:rFonts w:ascii="Calibri" w:hAnsi="Calibri"/>
      </w:rPr>
    </w:pPr>
    <w:r w:rsidRPr="00FB7032">
      <w:rPr>
        <w:rFonts w:ascii="Calibri" w:hAnsi="Calibri"/>
      </w:rPr>
      <w:fldChar w:fldCharType="begin"/>
    </w:r>
    <w:r w:rsidRPr="00FB7032">
      <w:rPr>
        <w:rFonts w:ascii="Calibri" w:hAnsi="Calibri"/>
      </w:rPr>
      <w:instrText xml:space="preserve"> PAGE   \* MERGEFORMAT </w:instrText>
    </w:r>
    <w:r w:rsidRPr="00FB7032">
      <w:rPr>
        <w:rFonts w:ascii="Calibri" w:hAnsi="Calibri"/>
      </w:rPr>
      <w:fldChar w:fldCharType="separate"/>
    </w:r>
    <w:r w:rsidR="0002060C">
      <w:rPr>
        <w:rFonts w:ascii="Calibri" w:hAnsi="Calibri"/>
        <w:noProof/>
      </w:rPr>
      <w:t>2</w:t>
    </w:r>
    <w:r w:rsidRPr="00FB7032">
      <w:rPr>
        <w:rFonts w:ascii="Calibri" w:hAnsi="Calibri"/>
        <w:noProof/>
      </w:rPr>
      <w:fldChar w:fldCharType="end"/>
    </w:r>
  </w:p>
  <w:p w14:paraId="20E96B75" w14:textId="77777777" w:rsidR="00FB7032" w:rsidRDefault="00FB7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E6F"/>
    <w:multiLevelType w:val="hybridMultilevel"/>
    <w:tmpl w:val="A6EA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E2934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27842D69"/>
    <w:multiLevelType w:val="hybridMultilevel"/>
    <w:tmpl w:val="91B8B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55580D"/>
    <w:multiLevelType w:val="hybridMultilevel"/>
    <w:tmpl w:val="7AAE0650"/>
    <w:lvl w:ilvl="0" w:tplc="ED4AB4B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446CD"/>
    <w:multiLevelType w:val="multilevel"/>
    <w:tmpl w:val="320E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E2051B"/>
    <w:multiLevelType w:val="hybridMultilevel"/>
    <w:tmpl w:val="588C6434"/>
    <w:lvl w:ilvl="0" w:tplc="7F0C81DC">
      <w:start w:val="6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373238FA"/>
    <w:multiLevelType w:val="hybridMultilevel"/>
    <w:tmpl w:val="D5104E72"/>
    <w:lvl w:ilvl="0" w:tplc="DD025782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8E5691A"/>
    <w:multiLevelType w:val="hybridMultilevel"/>
    <w:tmpl w:val="64523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2A2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495E58"/>
    <w:multiLevelType w:val="hybridMultilevel"/>
    <w:tmpl w:val="64523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064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49FC15C9"/>
    <w:multiLevelType w:val="multilevel"/>
    <w:tmpl w:val="EEF6F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7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 w15:restartNumberingAfterBreak="0">
    <w:nsid w:val="5B4F2826"/>
    <w:multiLevelType w:val="hybridMultilevel"/>
    <w:tmpl w:val="ACBACD74"/>
    <w:lvl w:ilvl="0" w:tplc="ED4AB4B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E6227C2"/>
    <w:multiLevelType w:val="hybridMultilevel"/>
    <w:tmpl w:val="64523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8A162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1" w15:restartNumberingAfterBreak="0">
    <w:nsid w:val="6A505FFD"/>
    <w:multiLevelType w:val="hybridMultilevel"/>
    <w:tmpl w:val="64523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8A162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3" w15:restartNumberingAfterBreak="0">
    <w:nsid w:val="7016406E"/>
    <w:multiLevelType w:val="hybridMultilevel"/>
    <w:tmpl w:val="9440F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5" w15:restartNumberingAfterBreak="0">
    <w:nsid w:val="73566FC9"/>
    <w:multiLevelType w:val="hybridMultilevel"/>
    <w:tmpl w:val="A6EAE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E2934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 w16cid:durableId="1106386665">
    <w:abstractNumId w:val="2"/>
  </w:num>
  <w:num w:numId="2" w16cid:durableId="1798063719">
    <w:abstractNumId w:val="11"/>
  </w:num>
  <w:num w:numId="3" w16cid:durableId="984049384">
    <w:abstractNumId w:val="24"/>
  </w:num>
  <w:num w:numId="4" w16cid:durableId="879781314">
    <w:abstractNumId w:val="20"/>
  </w:num>
  <w:num w:numId="5" w16cid:durableId="1871260237">
    <w:abstractNumId w:val="26"/>
  </w:num>
  <w:num w:numId="6" w16cid:durableId="1181510163">
    <w:abstractNumId w:val="15"/>
  </w:num>
  <w:num w:numId="7" w16cid:durableId="814839649">
    <w:abstractNumId w:val="12"/>
  </w:num>
  <w:num w:numId="8" w16cid:durableId="444930511">
    <w:abstractNumId w:val="22"/>
  </w:num>
  <w:num w:numId="9" w16cid:durableId="1802962744">
    <w:abstractNumId w:val="6"/>
  </w:num>
  <w:num w:numId="10" w16cid:durableId="1370253189">
    <w:abstractNumId w:val="13"/>
  </w:num>
  <w:num w:numId="11" w16cid:durableId="852037627">
    <w:abstractNumId w:val="17"/>
  </w:num>
  <w:num w:numId="12" w16cid:durableId="1413742971">
    <w:abstractNumId w:val="1"/>
  </w:num>
  <w:num w:numId="13" w16cid:durableId="1578900809">
    <w:abstractNumId w:val="16"/>
  </w:num>
  <w:num w:numId="14" w16cid:durableId="2107771551">
    <w:abstractNumId w:val="27"/>
  </w:num>
  <w:num w:numId="15" w16cid:durableId="1950313517">
    <w:abstractNumId w:val="7"/>
  </w:num>
  <w:num w:numId="16" w16cid:durableId="843514306">
    <w:abstractNumId w:val="10"/>
  </w:num>
  <w:num w:numId="17" w16cid:durableId="2104380300">
    <w:abstractNumId w:val="9"/>
  </w:num>
  <w:num w:numId="18" w16cid:durableId="1748914514">
    <w:abstractNumId w:val="19"/>
  </w:num>
  <w:num w:numId="19" w16cid:durableId="111562686">
    <w:abstractNumId w:val="21"/>
  </w:num>
  <w:num w:numId="20" w16cid:durableId="1565407899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3967648">
    <w:abstractNumId w:val="25"/>
  </w:num>
  <w:num w:numId="22" w16cid:durableId="17468763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6084984">
    <w:abstractNumId w:val="0"/>
  </w:num>
  <w:num w:numId="24" w16cid:durableId="517235099">
    <w:abstractNumId w:val="3"/>
  </w:num>
  <w:num w:numId="25" w16cid:durableId="190807969">
    <w:abstractNumId w:val="18"/>
  </w:num>
  <w:num w:numId="26" w16cid:durableId="232275107">
    <w:abstractNumId w:val="4"/>
  </w:num>
  <w:num w:numId="27" w16cid:durableId="1034887794">
    <w:abstractNumId w:val="8"/>
  </w:num>
  <w:num w:numId="28" w16cid:durableId="1000354106">
    <w:abstractNumId w:val="14"/>
  </w:num>
  <w:num w:numId="29" w16cid:durableId="150019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C8"/>
    <w:rsid w:val="0002060C"/>
    <w:rsid w:val="001B01C8"/>
    <w:rsid w:val="001F76DA"/>
    <w:rsid w:val="00217A04"/>
    <w:rsid w:val="002D18E6"/>
    <w:rsid w:val="003547A1"/>
    <w:rsid w:val="003C2D9A"/>
    <w:rsid w:val="003F6EB6"/>
    <w:rsid w:val="004067B1"/>
    <w:rsid w:val="004D7855"/>
    <w:rsid w:val="005C09D9"/>
    <w:rsid w:val="005D3BC6"/>
    <w:rsid w:val="00635A5C"/>
    <w:rsid w:val="006D0B3B"/>
    <w:rsid w:val="00805907"/>
    <w:rsid w:val="0087326C"/>
    <w:rsid w:val="00945A67"/>
    <w:rsid w:val="00A14158"/>
    <w:rsid w:val="00AC2D70"/>
    <w:rsid w:val="00AD247E"/>
    <w:rsid w:val="00B402A7"/>
    <w:rsid w:val="00B77F63"/>
    <w:rsid w:val="00C55B46"/>
    <w:rsid w:val="00CB27FC"/>
    <w:rsid w:val="00CB6CCC"/>
    <w:rsid w:val="00CC4A8B"/>
    <w:rsid w:val="00CF60C5"/>
    <w:rsid w:val="00D35195"/>
    <w:rsid w:val="00DE7FBE"/>
    <w:rsid w:val="00E33A4B"/>
    <w:rsid w:val="00FB3003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6ACDA"/>
  <w15:chartTrackingRefBased/>
  <w15:docId w15:val="{F148F6B5-7BDA-4471-B0AE-50B9766F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3642"/>
        <w:tab w:val="left" w:pos="4320"/>
      </w:tabs>
      <w:suppressAutoHyphens/>
      <w:jc w:val="both"/>
      <w:outlineLvl w:val="2"/>
    </w:pPr>
    <w:rPr>
      <w:rFonts w:ascii="Univers" w:hAnsi="Univers"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Title">
    <w:name w:val="Title"/>
    <w:basedOn w:val="Normal"/>
    <w:qFormat/>
    <w:pPr>
      <w:tabs>
        <w:tab w:val="left" w:pos="0"/>
        <w:tab w:val="left" w:pos="720"/>
        <w:tab w:val="left" w:pos="3642"/>
        <w:tab w:val="left" w:pos="4320"/>
      </w:tabs>
      <w:suppressAutoHyphens/>
      <w:jc w:val="center"/>
    </w:pPr>
    <w:rPr>
      <w:rFonts w:ascii="Univers" w:hAnsi="Univers"/>
      <w:b/>
      <w:spacing w:val="-3"/>
      <w:sz w:val="24"/>
    </w:rPr>
  </w:style>
  <w:style w:type="paragraph" w:styleId="Header">
    <w:name w:val="header"/>
    <w:basedOn w:val="Normal"/>
    <w:link w:val="HeaderChar"/>
    <w:uiPriority w:val="99"/>
    <w:rsid w:val="00FB70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7032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FB70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B7032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5D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1670BF-EBA2-4DBD-90D6-169A577A6485}"/>
</file>

<file path=customXml/itemProps2.xml><?xml version="1.0" encoding="utf-8"?>
<ds:datastoreItem xmlns:ds="http://schemas.openxmlformats.org/officeDocument/2006/customXml" ds:itemID="{DE628A0A-6686-4FB3-B47F-0A622E075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9A6BE-E2A3-4D03-A745-A1B0CD2BD7CA}">
  <ds:schemaRefs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354</Words>
  <Characters>2106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Saunders, Heather</cp:lastModifiedBy>
  <cp:revision>3</cp:revision>
  <cp:lastPrinted>2005-01-24T20:03:00Z</cp:lastPrinted>
  <dcterms:created xsi:type="dcterms:W3CDTF">2025-10-01T14:13:00Z</dcterms:created>
  <dcterms:modified xsi:type="dcterms:W3CDTF">2025-10-01T14:28:00Z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34b0758e-da4a-4414-92ac-13fdbdf1a97c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