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B6A" w:rsidP="004C79D2" w:rsidRDefault="00C82B6A" w14:paraId="27CFACD2" w14:textId="64CDF388">
      <w:pPr>
        <w:jc w:val="center"/>
        <w:rPr>
          <w:b/>
          <w:sz w:val="26"/>
          <w:szCs w:val="26"/>
        </w:rPr>
      </w:pPr>
      <w:r w:rsidRPr="00C82B6A">
        <w:rPr>
          <w:b/>
          <w:sz w:val="26"/>
          <w:szCs w:val="26"/>
        </w:rPr>
        <w:t>BOARD OF EDUCATION</w:t>
      </w:r>
      <w:r w:rsidR="004C79D2">
        <w:rPr>
          <w:b/>
          <w:sz w:val="26"/>
          <w:szCs w:val="26"/>
        </w:rPr>
        <w:br/>
      </w:r>
      <w:r w:rsidRPr="00C82B6A">
        <w:rPr>
          <w:b/>
          <w:sz w:val="26"/>
          <w:szCs w:val="26"/>
        </w:rPr>
        <w:t>Saskatoon Public School Division No. 13</w:t>
      </w:r>
    </w:p>
    <w:p w:rsidRPr="00C82B6A" w:rsidR="004C79D2" w:rsidP="004C79D2" w:rsidRDefault="004C79D2" w14:paraId="0F83E18E" w14:textId="77777777">
      <w:pPr>
        <w:jc w:val="center"/>
        <w:rPr>
          <w:b/>
          <w:sz w:val="26"/>
          <w:szCs w:val="26"/>
        </w:rPr>
      </w:pPr>
    </w:p>
    <w:p w:rsidRPr="00C82B6A" w:rsidR="00C82B6A" w:rsidP="00C82B6A" w:rsidRDefault="00C82B6A" w14:paraId="27CFACD3" w14:textId="77777777">
      <w:pPr>
        <w:jc w:val="center"/>
        <w:rPr>
          <w:b/>
          <w:sz w:val="26"/>
          <w:szCs w:val="26"/>
        </w:rPr>
      </w:pPr>
      <w:r w:rsidRPr="00C82B6A">
        <w:rPr>
          <w:b/>
          <w:sz w:val="26"/>
          <w:szCs w:val="26"/>
          <w:u w:val="single"/>
        </w:rPr>
        <w:t>POSITION DESCRIPTION</w:t>
      </w:r>
    </w:p>
    <w:p w:rsidR="004C79D2" w:rsidP="004C79D2" w:rsidRDefault="004C79D2" w14:paraId="4DDCF779" w14:textId="77777777">
      <w:pPr>
        <w:tabs>
          <w:tab w:val="left" w:pos="2552"/>
        </w:tabs>
        <w:rPr>
          <w:b/>
          <w:sz w:val="24"/>
          <w:szCs w:val="24"/>
          <w:u w:val="single"/>
        </w:rPr>
      </w:pPr>
    </w:p>
    <w:p w:rsidRPr="00C82B6A" w:rsidR="00C82B6A" w:rsidP="74E6DA72" w:rsidRDefault="00C82B6A" w14:paraId="27CFACD6" w14:textId="655B4B2D">
      <w:pPr>
        <w:tabs>
          <w:tab w:val="left" w:pos="3420"/>
        </w:tabs>
        <w:rPr>
          <w:b w:val="1"/>
          <w:bCs w:val="1"/>
          <w:sz w:val="24"/>
          <w:szCs w:val="24"/>
        </w:rPr>
      </w:pPr>
      <w:r w:rsidRPr="74E6DA72" w:rsidR="00C82B6A">
        <w:rPr>
          <w:b w:val="1"/>
          <w:bCs w:val="1"/>
          <w:sz w:val="24"/>
          <w:szCs w:val="24"/>
          <w:u w:val="single"/>
        </w:rPr>
        <w:t>Position:</w:t>
      </w:r>
      <w:r>
        <w:tab/>
      </w:r>
      <w:r w:rsidRPr="74E6DA72" w:rsidR="00C82B6A">
        <w:rPr>
          <w:b w:val="1"/>
          <w:bCs w:val="1"/>
          <w:sz w:val="24"/>
          <w:szCs w:val="24"/>
        </w:rPr>
        <w:t>SYSTEM</w:t>
      </w:r>
      <w:r w:rsidRPr="74E6DA72" w:rsidR="0BFC3D7C">
        <w:rPr>
          <w:b w:val="1"/>
          <w:bCs w:val="1"/>
          <w:sz w:val="24"/>
          <w:szCs w:val="24"/>
        </w:rPr>
        <w:t>S</w:t>
      </w:r>
      <w:r w:rsidRPr="74E6DA72" w:rsidR="00C82B6A">
        <w:rPr>
          <w:b w:val="1"/>
          <w:bCs w:val="1"/>
          <w:sz w:val="24"/>
          <w:szCs w:val="24"/>
        </w:rPr>
        <w:t xml:space="preserve"> SUPPORT TECHNICIAN</w:t>
      </w:r>
    </w:p>
    <w:p w:rsidRPr="00C82B6A" w:rsidR="00C82B6A" w:rsidP="002153B6" w:rsidRDefault="00C82B6A" w14:paraId="27CFACD7" w14:textId="6FA13586">
      <w:pPr>
        <w:tabs>
          <w:tab w:val="left" w:pos="3420"/>
        </w:tabs>
        <w:rPr>
          <w:b/>
          <w:sz w:val="24"/>
          <w:szCs w:val="24"/>
        </w:rPr>
      </w:pPr>
      <w:r w:rsidRPr="00C82B6A">
        <w:rPr>
          <w:b/>
          <w:sz w:val="24"/>
          <w:szCs w:val="24"/>
          <w:u w:val="single"/>
        </w:rPr>
        <w:t>Immediate Supervisor:</w:t>
      </w:r>
      <w:r w:rsidRPr="00C82B6A">
        <w:rPr>
          <w:b/>
          <w:sz w:val="24"/>
          <w:szCs w:val="24"/>
        </w:rPr>
        <w:tab/>
      </w:r>
      <w:r w:rsidR="00D95EF9">
        <w:rPr>
          <w:b/>
          <w:sz w:val="24"/>
          <w:szCs w:val="24"/>
        </w:rPr>
        <w:t xml:space="preserve">MANAGER </w:t>
      </w:r>
      <w:r w:rsidR="00276DCA">
        <w:rPr>
          <w:b/>
          <w:sz w:val="24"/>
          <w:szCs w:val="24"/>
        </w:rPr>
        <w:t xml:space="preserve">OF </w:t>
      </w:r>
      <w:r w:rsidRPr="00C82B6A" w:rsidR="00276DCA">
        <w:rPr>
          <w:b/>
          <w:sz w:val="24"/>
          <w:szCs w:val="24"/>
        </w:rPr>
        <w:t>TECHINICAL</w:t>
      </w:r>
      <w:r w:rsidRPr="00C82B6A">
        <w:rPr>
          <w:b/>
          <w:sz w:val="24"/>
          <w:szCs w:val="24"/>
        </w:rPr>
        <w:t xml:space="preserve"> OPERATIONS</w:t>
      </w:r>
    </w:p>
    <w:p w:rsidRPr="00C82B6A" w:rsidR="00C82B6A" w:rsidP="00C82B6A" w:rsidRDefault="00C82B6A" w14:paraId="27CFACD8" w14:textId="77777777">
      <w:pPr>
        <w:tabs>
          <w:tab w:val="left" w:pos="2552"/>
        </w:tabs>
        <w:rPr>
          <w:b/>
          <w:sz w:val="24"/>
          <w:szCs w:val="24"/>
        </w:rPr>
      </w:pPr>
    </w:p>
    <w:p w:rsidRPr="00C82B6A" w:rsidR="00C82B6A" w:rsidP="00C82B6A" w:rsidRDefault="00C82B6A" w14:paraId="27CFACD9" w14:textId="77777777">
      <w:pPr>
        <w:tabs>
          <w:tab w:val="left" w:pos="2552"/>
        </w:tabs>
        <w:rPr>
          <w:b/>
          <w:sz w:val="24"/>
          <w:szCs w:val="24"/>
        </w:rPr>
      </w:pPr>
      <w:r w:rsidRPr="00C82B6A">
        <w:rPr>
          <w:b/>
          <w:sz w:val="24"/>
          <w:szCs w:val="24"/>
          <w:u w:val="single"/>
        </w:rPr>
        <w:t>Core Function:</w:t>
      </w:r>
    </w:p>
    <w:p w:rsidR="00C82B6A" w:rsidP="00C82B6A" w:rsidRDefault="00C82B6A" w14:paraId="27CFACDA" w14:textId="660D0D05">
      <w:pPr>
        <w:tabs>
          <w:tab w:val="left" w:pos="2552"/>
        </w:tabs>
        <w:rPr>
          <w:sz w:val="24"/>
          <w:szCs w:val="24"/>
        </w:rPr>
      </w:pPr>
      <w:r w:rsidRPr="74E6DA72" w:rsidR="00C82B6A">
        <w:rPr>
          <w:sz w:val="24"/>
          <w:szCs w:val="24"/>
        </w:rPr>
        <w:t xml:space="preserve">Under the general supervision of the </w:t>
      </w:r>
      <w:r w:rsidRPr="74E6DA72" w:rsidR="00D95EF9">
        <w:rPr>
          <w:sz w:val="24"/>
          <w:szCs w:val="24"/>
        </w:rPr>
        <w:t xml:space="preserve">Manager of </w:t>
      </w:r>
      <w:r w:rsidRPr="74E6DA72" w:rsidR="00C82B6A">
        <w:rPr>
          <w:sz w:val="24"/>
          <w:szCs w:val="24"/>
        </w:rPr>
        <w:t>Technical Operations, the System</w:t>
      </w:r>
      <w:r w:rsidRPr="74E6DA72" w:rsidR="33F5EF95">
        <w:rPr>
          <w:sz w:val="24"/>
          <w:szCs w:val="24"/>
        </w:rPr>
        <w:t>s</w:t>
      </w:r>
      <w:r w:rsidRPr="74E6DA72" w:rsidR="00C82B6A">
        <w:rPr>
          <w:sz w:val="24"/>
          <w:szCs w:val="24"/>
        </w:rPr>
        <w:t xml:space="preserve"> Support Technician will </w:t>
      </w:r>
      <w:r w:rsidRPr="74E6DA72" w:rsidR="00C82B6A">
        <w:rPr>
          <w:sz w:val="24"/>
          <w:szCs w:val="24"/>
        </w:rPr>
        <w:t>be responsible for</w:t>
      </w:r>
      <w:r w:rsidRPr="74E6DA72" w:rsidR="00C82B6A">
        <w:rPr>
          <w:sz w:val="24"/>
          <w:szCs w:val="24"/>
        </w:rPr>
        <w:t xml:space="preserve"> providing technical support for the computers, peripherals</w:t>
      </w:r>
      <w:r w:rsidRPr="74E6DA72" w:rsidR="00822F9D">
        <w:rPr>
          <w:sz w:val="24"/>
          <w:szCs w:val="24"/>
        </w:rPr>
        <w:t xml:space="preserve">, VoIP </w:t>
      </w:r>
      <w:r w:rsidRPr="74E6DA72" w:rsidR="00822F9D">
        <w:rPr>
          <w:sz w:val="24"/>
          <w:szCs w:val="24"/>
        </w:rPr>
        <w:t>telephones</w:t>
      </w:r>
      <w:r w:rsidRPr="74E6DA72" w:rsidR="00C82B6A">
        <w:rPr>
          <w:sz w:val="24"/>
          <w:szCs w:val="24"/>
        </w:rPr>
        <w:t xml:space="preserve"> and network systems used in the school division</w:t>
      </w:r>
      <w:r w:rsidRPr="74E6DA72" w:rsidR="00C82B6A">
        <w:rPr>
          <w:sz w:val="24"/>
          <w:szCs w:val="24"/>
        </w:rPr>
        <w:t>.</w:t>
      </w:r>
      <w:r w:rsidRPr="74E6DA72" w:rsidR="006515F3">
        <w:rPr>
          <w:sz w:val="24"/>
          <w:szCs w:val="24"/>
        </w:rPr>
        <w:t xml:space="preserve">  </w:t>
      </w:r>
      <w:r w:rsidRPr="74E6DA72" w:rsidR="006515F3">
        <w:rPr>
          <w:sz w:val="24"/>
          <w:szCs w:val="24"/>
        </w:rPr>
        <w:t>This position will support a subset of schools and for desk-side support and rotation through Help Desk duties</w:t>
      </w:r>
      <w:r w:rsidRPr="74E6DA72" w:rsidR="008C7899">
        <w:rPr>
          <w:sz w:val="24"/>
          <w:szCs w:val="24"/>
        </w:rPr>
        <w:t xml:space="preserve"> if/when </w:t>
      </w:r>
      <w:r w:rsidRPr="74E6DA72" w:rsidR="008C7899">
        <w:rPr>
          <w:sz w:val="24"/>
          <w:szCs w:val="24"/>
        </w:rPr>
        <w:t>required</w:t>
      </w:r>
      <w:r w:rsidRPr="74E6DA72" w:rsidR="006515F3">
        <w:rPr>
          <w:sz w:val="24"/>
          <w:szCs w:val="24"/>
        </w:rPr>
        <w:t>.</w:t>
      </w:r>
    </w:p>
    <w:p w:rsidR="00C82B6A" w:rsidP="00C82B6A" w:rsidRDefault="00C82B6A" w14:paraId="27CFACDB" w14:textId="77777777">
      <w:pPr>
        <w:tabs>
          <w:tab w:val="left" w:pos="2552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Duties and Responsibilities:</w:t>
      </w:r>
    </w:p>
    <w:p w:rsidR="00C82B6A" w:rsidP="00C82B6A" w:rsidRDefault="00C82B6A" w14:paraId="27CFACDC" w14:textId="77777777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Installs, tests and evaluates computer hardware/software, server hardware/software and related peripheral devices.</w:t>
      </w:r>
    </w:p>
    <w:p w:rsidR="00C82B6A" w:rsidP="00C82B6A" w:rsidRDefault="00C82B6A" w14:paraId="27CFACDD" w14:textId="77777777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:rsidR="00C82B6A" w:rsidP="00C82B6A" w:rsidRDefault="00C82B6A" w14:paraId="27CFACDE" w14:textId="77777777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Assists in the design/implementation of local area network systems.</w:t>
      </w:r>
    </w:p>
    <w:p w:rsidR="00C82B6A" w:rsidP="00C82B6A" w:rsidRDefault="00C82B6A" w14:paraId="27CFACDF" w14:textId="77777777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:rsidR="00C82B6A" w:rsidP="00C82B6A" w:rsidRDefault="00C82B6A" w14:paraId="27CFACE0" w14:textId="77777777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Assist as the systems administrator with infrastructure troubleshooting/hardware deployment and definition of network requirements.</w:t>
      </w:r>
    </w:p>
    <w:p w:rsidR="00C82B6A" w:rsidP="00C82B6A" w:rsidRDefault="00C82B6A" w14:paraId="27CFACE1" w14:textId="77777777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:rsidR="00C82B6A" w:rsidP="00C82B6A" w:rsidRDefault="00C82B6A" w14:paraId="27CFACE2" w14:textId="555E3FF7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Troubleshoots problems occurring with computers, networks</w:t>
      </w:r>
      <w:r w:rsidR="009960BC">
        <w:rPr>
          <w:sz w:val="24"/>
          <w:szCs w:val="24"/>
        </w:rPr>
        <w:t>, VoIP telephones</w:t>
      </w:r>
      <w:r>
        <w:rPr>
          <w:sz w:val="24"/>
          <w:szCs w:val="24"/>
        </w:rPr>
        <w:t xml:space="preserve"> and peripherals including assessment of the problem and initiation of subsequent repairs.</w:t>
      </w:r>
    </w:p>
    <w:p w:rsidR="00C82B6A" w:rsidP="00C82B6A" w:rsidRDefault="00C82B6A" w14:paraId="27CFACE3" w14:textId="77777777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:rsidR="00C82B6A" w:rsidP="00C82B6A" w:rsidRDefault="00C82B6A" w14:paraId="27CFACE4" w14:textId="2BF157E1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Provides ongoing daily technical support for division computer/network systems</w:t>
      </w:r>
      <w:r w:rsidR="005D25E5">
        <w:rPr>
          <w:sz w:val="24"/>
          <w:szCs w:val="24"/>
        </w:rPr>
        <w:t>, traveling throughout city of Saskatoon visiting schools for desk-side support</w:t>
      </w:r>
      <w:r>
        <w:rPr>
          <w:sz w:val="24"/>
          <w:szCs w:val="24"/>
        </w:rPr>
        <w:t>.</w:t>
      </w:r>
    </w:p>
    <w:p w:rsidR="00C82B6A" w:rsidP="00C82B6A" w:rsidRDefault="00C82B6A" w14:paraId="27CFACE5" w14:textId="77777777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:rsidR="00C82B6A" w:rsidP="00C82B6A" w:rsidRDefault="00C82B6A" w14:paraId="27CFACE6" w14:textId="77777777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Provides technical expertise in upgrades of computer systems.</w:t>
      </w:r>
    </w:p>
    <w:p w:rsidR="00C82B6A" w:rsidP="00C82B6A" w:rsidRDefault="00C82B6A" w14:paraId="27CFACE7" w14:textId="77777777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:rsidR="00C82B6A" w:rsidP="00C82B6A" w:rsidRDefault="00C82B6A" w14:paraId="27CFACE8" w14:textId="77777777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Performs preventative systems maintenance according to an established schedule.</w:t>
      </w:r>
    </w:p>
    <w:p w:rsidR="00C82B6A" w:rsidP="00C82B6A" w:rsidRDefault="00C82B6A" w14:paraId="27CFACE9" w14:textId="77777777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:rsidR="00C82B6A" w:rsidP="00C82B6A" w:rsidRDefault="00C82B6A" w14:paraId="27CFACEA" w14:textId="77777777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Works with the Information Systems staff and division staff to define projects and determine priorities.</w:t>
      </w:r>
    </w:p>
    <w:p w:rsidR="00C82B6A" w:rsidP="00C82B6A" w:rsidRDefault="00C82B6A" w14:paraId="27CFACEB" w14:textId="77777777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:rsidR="00C82B6A" w:rsidP="00C82B6A" w:rsidRDefault="00C82B6A" w14:paraId="27CFACEC" w14:textId="77777777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 w:rsidRPr="00C82B6A">
        <w:rPr>
          <w:sz w:val="24"/>
          <w:szCs w:val="24"/>
        </w:rPr>
        <w:t>Performs other such duties as may be required to meet organizational needs and objectives as assigned.</w:t>
      </w:r>
    </w:p>
    <w:p w:rsidR="00C82B6A" w:rsidP="00C82B6A" w:rsidRDefault="00C82B6A" w14:paraId="27CFACED" w14:textId="77777777">
      <w:pPr>
        <w:tabs>
          <w:tab w:val="left" w:pos="2552"/>
        </w:tabs>
        <w:rPr>
          <w:sz w:val="24"/>
          <w:szCs w:val="24"/>
        </w:rPr>
      </w:pPr>
    </w:p>
    <w:p w:rsidR="00C82B6A" w:rsidP="00C82B6A" w:rsidRDefault="00C82B6A" w14:paraId="27CFACEE" w14:textId="77777777">
      <w:pPr>
        <w:tabs>
          <w:tab w:val="left" w:pos="2552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Qualifications:</w:t>
      </w:r>
    </w:p>
    <w:p w:rsidR="00C82B6A" w:rsidP="00C82B6A" w:rsidRDefault="00C82B6A" w14:paraId="27CFACEF" w14:textId="6AE5EE74">
      <w:pPr>
        <w:pStyle w:val="ListParagraph"/>
        <w:numPr>
          <w:ilvl w:val="0"/>
          <w:numId w:val="2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Applicants must have Grade XII, plus graduation from a recognized </w:t>
      </w:r>
      <w:proofErr w:type="gramStart"/>
      <w:r>
        <w:rPr>
          <w:sz w:val="24"/>
          <w:szCs w:val="24"/>
        </w:rPr>
        <w:t>one or two year</w:t>
      </w:r>
      <w:proofErr w:type="gramEnd"/>
      <w:r>
        <w:rPr>
          <w:sz w:val="24"/>
          <w:szCs w:val="24"/>
        </w:rPr>
        <w:t xml:space="preserve"> technical school program in computer science, information technology or electronics technology</w:t>
      </w:r>
      <w:r w:rsidR="00B77273">
        <w:rPr>
          <w:sz w:val="24"/>
          <w:szCs w:val="24"/>
        </w:rPr>
        <w:t xml:space="preserve"> or relevant experience and/or self-study certifications</w:t>
      </w:r>
      <w:r>
        <w:rPr>
          <w:sz w:val="24"/>
          <w:szCs w:val="24"/>
        </w:rPr>
        <w:t>.</w:t>
      </w:r>
    </w:p>
    <w:p w:rsidR="00C82B6A" w:rsidP="00C82B6A" w:rsidRDefault="00C82B6A" w14:paraId="27CFACF0" w14:textId="77777777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:rsidR="00C82B6A" w:rsidP="00C82B6A" w:rsidRDefault="00C82B6A" w14:paraId="27CFACF1" w14:textId="77777777">
      <w:pPr>
        <w:pStyle w:val="ListParagraph"/>
        <w:numPr>
          <w:ilvl w:val="0"/>
          <w:numId w:val="2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Extensive knowledge of computer hardware and operating systems software, including Microsoft Windows Desktop OS and Microsoft server OS is required.</w:t>
      </w:r>
    </w:p>
    <w:p w:rsidR="00C82B6A" w:rsidP="00C82B6A" w:rsidRDefault="00C82B6A" w14:paraId="27CFACF2" w14:textId="77777777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:rsidR="00C82B6A" w:rsidP="00C82B6A" w:rsidRDefault="00C82B6A" w14:paraId="27CFACF3" w14:textId="77777777">
      <w:pPr>
        <w:pStyle w:val="ListParagraph"/>
        <w:numPr>
          <w:ilvl w:val="0"/>
          <w:numId w:val="2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Knowledge and experience in local area and wide area networking and TCP/IP is also required.</w:t>
      </w:r>
    </w:p>
    <w:p w:rsidR="00C82B6A" w:rsidP="00C82B6A" w:rsidRDefault="00C82B6A" w14:paraId="27CFACF4" w14:textId="77777777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:rsidR="00C82B6A" w:rsidP="00C82B6A" w:rsidRDefault="00C82B6A" w14:paraId="27CFACF5" w14:textId="31E6DBEB">
      <w:pPr>
        <w:pStyle w:val="ListParagraph"/>
        <w:numPr>
          <w:ilvl w:val="0"/>
          <w:numId w:val="2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Two years of previous directly related experience is desirable.</w:t>
      </w:r>
    </w:p>
    <w:p w:rsidRPr="005D25E5" w:rsidR="005D25E5" w:rsidP="005D25E5" w:rsidRDefault="005D25E5" w14:paraId="4E7E5407" w14:textId="77777777">
      <w:pPr>
        <w:pStyle w:val="ListParagraph"/>
        <w:rPr>
          <w:sz w:val="24"/>
          <w:szCs w:val="24"/>
        </w:rPr>
      </w:pPr>
    </w:p>
    <w:p w:rsidR="005D25E5" w:rsidP="00C82B6A" w:rsidRDefault="005D25E5" w14:paraId="008F870A" w14:textId="7608A11F">
      <w:pPr>
        <w:pStyle w:val="ListParagraph"/>
        <w:numPr>
          <w:ilvl w:val="0"/>
          <w:numId w:val="2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Valid </w:t>
      </w:r>
      <w:r w:rsidR="00B77B02">
        <w:rPr>
          <w:sz w:val="24"/>
          <w:szCs w:val="24"/>
        </w:rPr>
        <w:t>driver’s</w:t>
      </w:r>
      <w:r>
        <w:rPr>
          <w:sz w:val="24"/>
          <w:szCs w:val="24"/>
        </w:rPr>
        <w:t xml:space="preserve"> license and access to a vehicle for work.</w:t>
      </w:r>
    </w:p>
    <w:p w:rsidR="00C82B6A" w:rsidP="00C82B6A" w:rsidRDefault="00C82B6A" w14:paraId="27CFACF6" w14:textId="77777777">
      <w:pPr>
        <w:tabs>
          <w:tab w:val="left" w:pos="2552"/>
        </w:tabs>
        <w:rPr>
          <w:sz w:val="24"/>
          <w:szCs w:val="24"/>
        </w:rPr>
      </w:pPr>
    </w:p>
    <w:p w:rsidR="00C82B6A" w:rsidP="00C82B6A" w:rsidRDefault="00C82B6A" w14:paraId="27CFACF7" w14:textId="77777777">
      <w:pPr>
        <w:tabs>
          <w:tab w:val="left" w:pos="2552"/>
        </w:tabs>
        <w:rPr>
          <w:sz w:val="24"/>
          <w:szCs w:val="24"/>
        </w:rPr>
      </w:pPr>
    </w:p>
    <w:p w:rsidR="00C82B6A" w:rsidP="00C82B6A" w:rsidRDefault="00C82B6A" w14:paraId="27CFACF8" w14:textId="77777777">
      <w:pPr>
        <w:tabs>
          <w:tab w:val="left" w:pos="2552"/>
        </w:tabs>
        <w:rPr>
          <w:sz w:val="24"/>
          <w:szCs w:val="24"/>
        </w:rPr>
      </w:pPr>
    </w:p>
    <w:p w:rsidR="00C82B6A" w:rsidP="00C82B6A" w:rsidRDefault="00C82B6A" w14:paraId="27CFACF9" w14:textId="77777777">
      <w:pPr>
        <w:tabs>
          <w:tab w:val="left" w:pos="2552"/>
        </w:tabs>
        <w:rPr>
          <w:sz w:val="24"/>
          <w:szCs w:val="24"/>
        </w:rPr>
      </w:pPr>
    </w:p>
    <w:p w:rsidR="00C82B6A" w:rsidP="00C82B6A" w:rsidRDefault="00C82B6A" w14:paraId="27CFACFA" w14:textId="77777777">
      <w:pPr>
        <w:tabs>
          <w:tab w:val="left" w:pos="2552"/>
        </w:tabs>
        <w:rPr>
          <w:sz w:val="24"/>
          <w:szCs w:val="24"/>
        </w:rPr>
      </w:pPr>
    </w:p>
    <w:p w:rsidR="00C82B6A" w:rsidP="00C82B6A" w:rsidRDefault="00C82B6A" w14:paraId="27CFACFB" w14:textId="77777777">
      <w:pPr>
        <w:tabs>
          <w:tab w:val="left" w:pos="2552"/>
        </w:tabs>
        <w:rPr>
          <w:sz w:val="24"/>
          <w:szCs w:val="24"/>
        </w:rPr>
      </w:pPr>
    </w:p>
    <w:p w:rsidR="00C82B6A" w:rsidP="00C82B6A" w:rsidRDefault="00C82B6A" w14:paraId="27CFACFC" w14:textId="77777777">
      <w:pPr>
        <w:tabs>
          <w:tab w:val="left" w:pos="2552"/>
        </w:tabs>
        <w:rPr>
          <w:sz w:val="24"/>
          <w:szCs w:val="24"/>
        </w:rPr>
      </w:pPr>
    </w:p>
    <w:p w:rsidR="00C82B6A" w:rsidP="00C82B6A" w:rsidRDefault="00C82B6A" w14:paraId="27CFACFD" w14:textId="77777777">
      <w:pPr>
        <w:tabs>
          <w:tab w:val="left" w:pos="2552"/>
        </w:tabs>
        <w:rPr>
          <w:sz w:val="24"/>
          <w:szCs w:val="24"/>
        </w:rPr>
      </w:pPr>
    </w:p>
    <w:p w:rsidR="00C82B6A" w:rsidP="00C82B6A" w:rsidRDefault="00C82B6A" w14:paraId="27CFACFE" w14:textId="77777777">
      <w:pPr>
        <w:tabs>
          <w:tab w:val="left" w:pos="2552"/>
        </w:tabs>
        <w:rPr>
          <w:sz w:val="24"/>
          <w:szCs w:val="24"/>
        </w:rPr>
      </w:pPr>
    </w:p>
    <w:p w:rsidRPr="00C82B6A" w:rsidR="00C82B6A" w:rsidP="00C82B6A" w:rsidRDefault="00E22BCB" w14:paraId="27CFACFF" w14:textId="46DA70C0">
      <w:pPr>
        <w:tabs>
          <w:tab w:val="left" w:pos="2552"/>
        </w:tabs>
        <w:rPr>
          <w:sz w:val="20"/>
          <w:szCs w:val="20"/>
        </w:rPr>
      </w:pPr>
      <w:r>
        <w:rPr>
          <w:sz w:val="20"/>
          <w:szCs w:val="20"/>
        </w:rPr>
        <w:t>June 2024</w:t>
      </w:r>
    </w:p>
    <w:sectPr w:rsidRPr="00C82B6A" w:rsidR="00C82B6A" w:rsidSect="00613D2F">
      <w:headerReference w:type="default" r:id="rId10"/>
      <w:pgSz w:w="12240" w:h="15840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D64" w:rsidP="00613D2F" w:rsidRDefault="000F0D64" w14:paraId="4511D482" w14:textId="77777777">
      <w:pPr>
        <w:spacing w:after="0" w:line="240" w:lineRule="auto"/>
      </w:pPr>
      <w:r>
        <w:separator/>
      </w:r>
    </w:p>
  </w:endnote>
  <w:endnote w:type="continuationSeparator" w:id="0">
    <w:p w:rsidR="000F0D64" w:rsidP="00613D2F" w:rsidRDefault="000F0D64" w14:paraId="521DDC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D64" w:rsidP="00613D2F" w:rsidRDefault="000F0D64" w14:paraId="5842D561" w14:textId="77777777">
      <w:pPr>
        <w:spacing w:after="0" w:line="240" w:lineRule="auto"/>
      </w:pPr>
      <w:r>
        <w:separator/>
      </w:r>
    </w:p>
  </w:footnote>
  <w:footnote w:type="continuationSeparator" w:id="0">
    <w:p w:rsidR="000F0D64" w:rsidP="00613D2F" w:rsidRDefault="000F0D64" w14:paraId="1657837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7242426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:rsidRPr="00613D2F" w:rsidR="00613D2F" w:rsidRDefault="00613D2F" w14:paraId="27CFAD04" w14:textId="7013434A">
        <w:pPr>
          <w:pStyle w:val="Header"/>
          <w:jc w:val="center"/>
          <w:rPr>
            <w:sz w:val="20"/>
            <w:szCs w:val="20"/>
          </w:rPr>
        </w:pPr>
        <w:r w:rsidRPr="00613D2F">
          <w:rPr>
            <w:sz w:val="20"/>
            <w:szCs w:val="20"/>
          </w:rPr>
          <w:fldChar w:fldCharType="begin"/>
        </w:r>
        <w:r w:rsidRPr="00613D2F">
          <w:rPr>
            <w:sz w:val="20"/>
            <w:szCs w:val="20"/>
          </w:rPr>
          <w:instrText xml:space="preserve"> PAGE   \* MERGEFORMAT </w:instrText>
        </w:r>
        <w:r w:rsidRPr="00613D2F">
          <w:rPr>
            <w:sz w:val="20"/>
            <w:szCs w:val="20"/>
          </w:rPr>
          <w:fldChar w:fldCharType="separate"/>
        </w:r>
        <w:r w:rsidR="00822F9D">
          <w:rPr>
            <w:noProof/>
            <w:sz w:val="20"/>
            <w:szCs w:val="20"/>
          </w:rPr>
          <w:t>2</w:t>
        </w:r>
        <w:r w:rsidRPr="00613D2F">
          <w:rPr>
            <w:noProof/>
            <w:sz w:val="20"/>
            <w:szCs w:val="20"/>
          </w:rPr>
          <w:fldChar w:fldCharType="end"/>
        </w:r>
      </w:p>
    </w:sdtContent>
  </w:sdt>
  <w:p w:rsidR="00613D2F" w:rsidRDefault="00613D2F" w14:paraId="27CFAD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7B32"/>
    <w:multiLevelType w:val="hybridMultilevel"/>
    <w:tmpl w:val="2090B96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65415F"/>
    <w:multiLevelType w:val="hybridMultilevel"/>
    <w:tmpl w:val="12FEE6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3026400">
    <w:abstractNumId w:val="0"/>
  </w:num>
  <w:num w:numId="2" w16cid:durableId="72734459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6A"/>
    <w:rsid w:val="000B6EDC"/>
    <w:rsid w:val="000F0D64"/>
    <w:rsid w:val="001060AF"/>
    <w:rsid w:val="001565D7"/>
    <w:rsid w:val="002153B6"/>
    <w:rsid w:val="002676DB"/>
    <w:rsid w:val="00276DCA"/>
    <w:rsid w:val="002E3692"/>
    <w:rsid w:val="003207E1"/>
    <w:rsid w:val="003D7FC9"/>
    <w:rsid w:val="00440972"/>
    <w:rsid w:val="004A105A"/>
    <w:rsid w:val="004C79D2"/>
    <w:rsid w:val="005D25E5"/>
    <w:rsid w:val="005D5DAC"/>
    <w:rsid w:val="00613D2F"/>
    <w:rsid w:val="006515F3"/>
    <w:rsid w:val="007C7708"/>
    <w:rsid w:val="00822F9D"/>
    <w:rsid w:val="008C7899"/>
    <w:rsid w:val="009540BD"/>
    <w:rsid w:val="009960BC"/>
    <w:rsid w:val="00A86F98"/>
    <w:rsid w:val="00B77273"/>
    <w:rsid w:val="00B77B02"/>
    <w:rsid w:val="00C25A26"/>
    <w:rsid w:val="00C82B6A"/>
    <w:rsid w:val="00CC17C1"/>
    <w:rsid w:val="00D3670E"/>
    <w:rsid w:val="00D85961"/>
    <w:rsid w:val="00D95EF9"/>
    <w:rsid w:val="00DB0CFC"/>
    <w:rsid w:val="00E22BCB"/>
    <w:rsid w:val="00E30CC5"/>
    <w:rsid w:val="00EA32BB"/>
    <w:rsid w:val="0BFC3D7C"/>
    <w:rsid w:val="33F5EF95"/>
    <w:rsid w:val="74E6D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ACCE"/>
  <w15:docId w15:val="{A65D3ABB-B159-4958-938D-349A76EC78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D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3D2F"/>
  </w:style>
  <w:style w:type="paragraph" w:styleId="Footer">
    <w:name w:val="footer"/>
    <w:basedOn w:val="Normal"/>
    <w:link w:val="FooterChar"/>
    <w:uiPriority w:val="99"/>
    <w:unhideWhenUsed/>
    <w:rsid w:val="00613D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3D2F"/>
  </w:style>
  <w:style w:type="paragraph" w:styleId="BalloonText">
    <w:name w:val="Balloon Text"/>
    <w:basedOn w:val="Normal"/>
    <w:link w:val="BalloonTextChar"/>
    <w:uiPriority w:val="99"/>
    <w:semiHidden/>
    <w:unhideWhenUsed/>
    <w:rsid w:val="004C7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C7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e5a8c5f57be3fdf9ab2b9caaa74176d4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1623c024f945eb9569b1e1d2e7f50f40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BB0CBBC-773D-4564-8E5F-D77529656D05}"/>
</file>

<file path=customXml/itemProps2.xml><?xml version="1.0" encoding="utf-8"?>
<ds:datastoreItem xmlns:ds="http://schemas.openxmlformats.org/officeDocument/2006/customXml" ds:itemID="{06D1C2E9-0B84-47EC-98F6-49FDDC57D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9ED3D-00C3-451F-85C8-69D37025D7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Saskatoon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installer</dc:creator>
  <lastModifiedBy>Saunders, Heather</lastModifiedBy>
  <revision>14</revision>
  <lastPrinted>2014-04-29T14:47:00.0000000Z</lastPrinted>
  <dcterms:created xsi:type="dcterms:W3CDTF">2019-07-11T16:44:00.0000000Z</dcterms:created>
  <dcterms:modified xsi:type="dcterms:W3CDTF">2026-05-01T20:58:23.7495606Z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docLang">
    <vt:lpwstr>en</vt:lpwstr>
  </property>
  <property fmtid="{D5CDD505-2E9C-101B-9397-08002B2CF9AE}" pid="11" name="xd_Signature">
    <vt:bool>false</vt:bool>
  </property>
  <property fmtid="{D5CDD505-2E9C-101B-9397-08002B2CF9AE}" pid="12" name="GUID">
    <vt:lpwstr>56cd0221-d7fd-4822-8037-c1846fe598dd</vt:lpwstr>
  </property>
</Properties>
</file>